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4A38B9" w:rsidRPr="00BA0782" w14:paraId="16AF7E9B" w14:textId="77777777" w:rsidTr="00EB3E37">
        <w:trPr>
          <w:trHeight w:val="1905"/>
        </w:trPr>
        <w:tc>
          <w:tcPr>
            <w:tcW w:w="5671" w:type="dxa"/>
          </w:tcPr>
          <w:p w14:paraId="44E30D01" w14:textId="77777777" w:rsidR="004A38B9" w:rsidRPr="00BA0782" w:rsidRDefault="004A38B9" w:rsidP="00EB3E37">
            <w:pPr>
              <w:pStyle w:val="TableContents"/>
              <w:rPr>
                <w:b/>
              </w:rPr>
            </w:pPr>
          </w:p>
          <w:p w14:paraId="5576BCF3" w14:textId="77777777" w:rsidR="004A38B9" w:rsidRPr="00BA0782" w:rsidRDefault="004A38B9" w:rsidP="00EB3E37"/>
          <w:p w14:paraId="473B8B19" w14:textId="77777777" w:rsidR="004A38B9" w:rsidRPr="00BA0782" w:rsidRDefault="004A38B9" w:rsidP="00EB3E37"/>
          <w:p w14:paraId="5254093C" w14:textId="77777777" w:rsidR="004A38B9" w:rsidRPr="00BA0782" w:rsidRDefault="004A38B9" w:rsidP="00EB3E37"/>
        </w:tc>
        <w:tc>
          <w:tcPr>
            <w:tcW w:w="3543" w:type="dxa"/>
          </w:tcPr>
          <w:p w14:paraId="7CF323C0" w14:textId="77777777" w:rsidR="004A38B9" w:rsidRPr="00BA0782" w:rsidRDefault="004A38B9" w:rsidP="00EB3E37"/>
        </w:tc>
      </w:tr>
      <w:tr w:rsidR="004A38B9" w:rsidRPr="00BA0782" w14:paraId="23B5A65B" w14:textId="77777777" w:rsidTr="00EB3E37">
        <w:trPr>
          <w:trHeight w:val="1985"/>
        </w:trPr>
        <w:tc>
          <w:tcPr>
            <w:tcW w:w="5671" w:type="dxa"/>
          </w:tcPr>
          <w:p w14:paraId="6598AB8A" w14:textId="77777777" w:rsidR="004A38B9" w:rsidRPr="00BA0782" w:rsidRDefault="004A38B9" w:rsidP="00EB3E37">
            <w:pPr>
              <w:pStyle w:val="Adressaat"/>
            </w:pPr>
          </w:p>
          <w:p w14:paraId="2CF9C5EB" w14:textId="77777777" w:rsidR="004A38B9" w:rsidRPr="00BA0782" w:rsidRDefault="004A38B9" w:rsidP="00EB3E37">
            <w:pPr>
              <w:widowControl/>
              <w:suppressAutoHyphens w:val="0"/>
              <w:autoSpaceDE w:val="0"/>
              <w:autoSpaceDN w:val="0"/>
              <w:adjustRightInd w:val="0"/>
              <w:spacing w:line="240" w:lineRule="auto"/>
              <w:jc w:val="left"/>
              <w:rPr>
                <w:rFonts w:eastAsiaTheme="minorHAnsi"/>
                <w:kern w:val="0"/>
                <w:lang w:eastAsia="en-US" w:bidi="ar-SA"/>
              </w:rPr>
            </w:pPr>
            <w:r w:rsidRPr="00BA0782">
              <w:t xml:space="preserve">Lp </w:t>
            </w:r>
            <w:r>
              <w:rPr>
                <w:rFonts w:eastAsiaTheme="minorHAnsi"/>
                <w:kern w:val="0"/>
                <w:lang w:eastAsia="en-US" w:bidi="ar-SA"/>
              </w:rPr>
              <w:t>Angelika Timusk</w:t>
            </w:r>
          </w:p>
          <w:p w14:paraId="052A9AB9" w14:textId="77777777" w:rsidR="004A38B9" w:rsidRPr="00BA0782" w:rsidRDefault="004A38B9" w:rsidP="00EB3E37">
            <w:pPr>
              <w:pStyle w:val="Adressaat"/>
            </w:pPr>
            <w:r w:rsidRPr="00BA0782">
              <w:t xml:space="preserve">Riigihangete </w:t>
            </w:r>
            <w:proofErr w:type="spellStart"/>
            <w:r w:rsidRPr="00BA0782">
              <w:t>vaidlustuskomisjon</w:t>
            </w:r>
            <w:proofErr w:type="spellEnd"/>
          </w:p>
          <w:p w14:paraId="4E7E5039" w14:textId="77777777" w:rsidR="004A38B9" w:rsidRPr="00BA0782" w:rsidRDefault="00F71BED" w:rsidP="00EB3E37">
            <w:pPr>
              <w:pStyle w:val="Adressaat"/>
              <w:rPr>
                <w:color w:val="000080"/>
                <w:u w:val="single"/>
              </w:rPr>
            </w:pPr>
            <w:hyperlink r:id="rId7" w:history="1">
              <w:r w:rsidR="004A38B9" w:rsidRPr="00BA0782">
                <w:rPr>
                  <w:rStyle w:val="Hyperlink"/>
                </w:rPr>
                <w:t>vako@fin.ee</w:t>
              </w:r>
            </w:hyperlink>
            <w:r w:rsidR="004A38B9" w:rsidRPr="00BA0782">
              <w:t xml:space="preserve"> </w:t>
            </w:r>
          </w:p>
        </w:tc>
        <w:tc>
          <w:tcPr>
            <w:tcW w:w="3543" w:type="dxa"/>
          </w:tcPr>
          <w:p w14:paraId="5ED86A34" w14:textId="77777777" w:rsidR="004A38B9" w:rsidRPr="00BA0782" w:rsidRDefault="004A38B9" w:rsidP="00EB3E37"/>
          <w:p w14:paraId="2F6F4261" w14:textId="488EA10F" w:rsidR="004A38B9" w:rsidRPr="00BA0782" w:rsidRDefault="004A38B9" w:rsidP="00EB3E37">
            <w:r w:rsidRPr="00BA0782">
              <w:t xml:space="preserve">                         Teie:</w:t>
            </w:r>
            <w:r w:rsidRPr="00BA0782">
              <w:rPr>
                <w:kern w:val="0"/>
                <w:lang w:eastAsia="et-EE" w:bidi="ar-SA"/>
              </w:rPr>
              <w:t xml:space="preserve"> </w:t>
            </w:r>
            <w:r>
              <w:rPr>
                <w:kern w:val="0"/>
                <w:lang w:eastAsia="et-EE" w:bidi="ar-SA"/>
              </w:rPr>
              <w:t>20</w:t>
            </w:r>
            <w:r w:rsidRPr="00BA0782">
              <w:rPr>
                <w:color w:val="000000" w:themeColor="text1"/>
              </w:rPr>
              <w:t>.</w:t>
            </w:r>
            <w:r>
              <w:rPr>
                <w:color w:val="000000" w:themeColor="text1"/>
              </w:rPr>
              <w:t>03</w:t>
            </w:r>
            <w:r w:rsidRPr="00BA0782">
              <w:rPr>
                <w:color w:val="000000" w:themeColor="text1"/>
              </w:rPr>
              <w:t>.202</w:t>
            </w:r>
            <w:r>
              <w:rPr>
                <w:color w:val="000000" w:themeColor="text1"/>
              </w:rPr>
              <w:t>5</w:t>
            </w:r>
            <w:r w:rsidRPr="00BA0782">
              <w:rPr>
                <w:color w:val="000000" w:themeColor="text1"/>
              </w:rPr>
              <w:t xml:space="preserve"> </w:t>
            </w:r>
          </w:p>
          <w:p w14:paraId="5A5255E2" w14:textId="4EE6F48E" w:rsidR="004A38B9" w:rsidRPr="00BA0782" w:rsidRDefault="004A38B9" w:rsidP="00EB3E37">
            <w:r w:rsidRPr="00BA0782">
              <w:t xml:space="preserve">                         Meie: </w:t>
            </w:r>
            <w:r>
              <w:t>25</w:t>
            </w:r>
            <w:r w:rsidRPr="00BA0782">
              <w:t>.</w:t>
            </w:r>
            <w:r>
              <w:t>03</w:t>
            </w:r>
            <w:r w:rsidRPr="00BA0782">
              <w:t>.202</w:t>
            </w:r>
            <w:r>
              <w:t>5</w:t>
            </w:r>
            <w:r w:rsidRPr="00BA0782">
              <w:t xml:space="preserve"> </w:t>
            </w:r>
          </w:p>
        </w:tc>
      </w:tr>
    </w:tbl>
    <w:p w14:paraId="0ABBB014" w14:textId="77777777" w:rsidR="004A38B9" w:rsidRPr="00BA0782" w:rsidRDefault="004A38B9" w:rsidP="004A38B9">
      <w:pPr>
        <w:pStyle w:val="Vahedeta1"/>
        <w:jc w:val="both"/>
        <w:rPr>
          <w:rFonts w:ascii="Times New Roman" w:hAnsi="Times New Roman"/>
          <w:b/>
          <w:sz w:val="24"/>
          <w:szCs w:val="24"/>
          <w:lang w:val="et-EE"/>
        </w:rPr>
      </w:pPr>
    </w:p>
    <w:p w14:paraId="5D5E9986" w14:textId="77777777" w:rsidR="004A38B9" w:rsidRPr="00BA0782" w:rsidRDefault="004A38B9" w:rsidP="004A38B9">
      <w:pPr>
        <w:pStyle w:val="Vahedeta1"/>
        <w:jc w:val="both"/>
        <w:rPr>
          <w:rFonts w:ascii="Times New Roman" w:hAnsi="Times New Roman"/>
          <w:b/>
          <w:sz w:val="24"/>
          <w:szCs w:val="24"/>
          <w:lang w:val="et-EE"/>
        </w:rPr>
      </w:pPr>
    </w:p>
    <w:p w14:paraId="1134949B" w14:textId="77777777" w:rsidR="004A38B9" w:rsidRPr="00BA0782" w:rsidRDefault="004A38B9" w:rsidP="004A38B9">
      <w:pPr>
        <w:pStyle w:val="Vahedeta1"/>
        <w:jc w:val="both"/>
        <w:rPr>
          <w:rFonts w:ascii="Times New Roman" w:hAnsi="Times New Roman"/>
          <w:sz w:val="24"/>
          <w:szCs w:val="24"/>
          <w:lang w:val="et-EE"/>
        </w:rPr>
      </w:pPr>
      <w:r w:rsidRPr="00BA0782">
        <w:rPr>
          <w:rFonts w:ascii="Times New Roman" w:hAnsi="Times New Roman"/>
          <w:b/>
          <w:sz w:val="24"/>
          <w:szCs w:val="24"/>
          <w:lang w:val="et-EE"/>
        </w:rPr>
        <w:t>Hankija:</w:t>
      </w:r>
      <w:r w:rsidRPr="00BA0782">
        <w:rPr>
          <w:rFonts w:ascii="Times New Roman" w:hAnsi="Times New Roman"/>
          <w:b/>
          <w:sz w:val="24"/>
          <w:szCs w:val="24"/>
          <w:lang w:val="et-EE"/>
        </w:rPr>
        <w:tab/>
      </w:r>
      <w:r w:rsidRPr="00BA0782">
        <w:rPr>
          <w:rFonts w:ascii="Times New Roman" w:hAnsi="Times New Roman"/>
          <w:b/>
          <w:sz w:val="24"/>
          <w:szCs w:val="24"/>
          <w:lang w:val="et-EE"/>
        </w:rPr>
        <w:tab/>
      </w:r>
      <w:r w:rsidRPr="00BA0782">
        <w:rPr>
          <w:rFonts w:ascii="Times New Roman" w:hAnsi="Times New Roman"/>
          <w:sz w:val="24"/>
          <w:szCs w:val="24"/>
          <w:lang w:val="et-EE"/>
        </w:rPr>
        <w:tab/>
      </w:r>
      <w:r w:rsidRPr="00BA0782">
        <w:rPr>
          <w:rFonts w:ascii="Times New Roman" w:hAnsi="Times New Roman"/>
          <w:b/>
          <w:sz w:val="24"/>
          <w:szCs w:val="24"/>
          <w:lang w:val="et-EE"/>
        </w:rPr>
        <w:t>Riigi Tugiteenuste Keskus</w:t>
      </w:r>
      <w:r w:rsidRPr="00BA0782">
        <w:rPr>
          <w:rFonts w:ascii="Times New Roman" w:hAnsi="Times New Roman"/>
          <w:sz w:val="24"/>
          <w:szCs w:val="24"/>
          <w:lang w:val="et-EE"/>
        </w:rPr>
        <w:t xml:space="preserve">   </w:t>
      </w:r>
    </w:p>
    <w:p w14:paraId="2935B981" w14:textId="77777777" w:rsidR="004A38B9" w:rsidRPr="00BA0782" w:rsidRDefault="004A38B9" w:rsidP="004A38B9">
      <w:pPr>
        <w:pStyle w:val="Vahedeta1"/>
        <w:jc w:val="both"/>
        <w:rPr>
          <w:rFonts w:ascii="Times New Roman" w:hAnsi="Times New Roman"/>
          <w:sz w:val="24"/>
          <w:szCs w:val="24"/>
          <w:lang w:val="et-EE"/>
        </w:rPr>
      </w:pPr>
      <w:r w:rsidRPr="00BA0782">
        <w:rPr>
          <w:rFonts w:ascii="Times New Roman" w:hAnsi="Times New Roman"/>
          <w:sz w:val="24"/>
          <w:szCs w:val="24"/>
          <w:lang w:val="et-EE"/>
        </w:rPr>
        <w:tab/>
      </w:r>
      <w:r w:rsidRPr="00BA0782">
        <w:rPr>
          <w:rFonts w:ascii="Times New Roman" w:hAnsi="Times New Roman"/>
          <w:sz w:val="24"/>
          <w:szCs w:val="24"/>
          <w:lang w:val="et-EE"/>
        </w:rPr>
        <w:tab/>
      </w:r>
      <w:r w:rsidRPr="00BA0782">
        <w:rPr>
          <w:rFonts w:ascii="Times New Roman" w:hAnsi="Times New Roman"/>
          <w:sz w:val="24"/>
          <w:szCs w:val="24"/>
          <w:lang w:val="et-EE"/>
        </w:rPr>
        <w:tab/>
      </w:r>
      <w:r w:rsidRPr="00BA0782">
        <w:rPr>
          <w:rFonts w:ascii="Times New Roman" w:hAnsi="Times New Roman"/>
          <w:sz w:val="24"/>
          <w:szCs w:val="24"/>
          <w:lang w:val="et-EE"/>
        </w:rPr>
        <w:tab/>
        <w:t xml:space="preserve">registrikood 70007340 </w:t>
      </w:r>
    </w:p>
    <w:p w14:paraId="0D1A5060" w14:textId="77777777" w:rsidR="004A38B9" w:rsidRPr="00BA0782" w:rsidRDefault="00F71BED" w:rsidP="004A38B9">
      <w:pPr>
        <w:pStyle w:val="Vahedeta1"/>
        <w:ind w:left="2124" w:firstLine="708"/>
        <w:jc w:val="both"/>
        <w:rPr>
          <w:rStyle w:val="Hyperlink"/>
          <w:rFonts w:ascii="Times New Roman" w:eastAsiaTheme="majorEastAsia" w:hAnsi="Times New Roman"/>
          <w:sz w:val="24"/>
          <w:szCs w:val="24"/>
          <w:lang w:val="et-EE"/>
        </w:rPr>
      </w:pPr>
      <w:hyperlink r:id="rId8" w:history="1">
        <w:r w:rsidR="004A38B9" w:rsidRPr="00BA0782">
          <w:rPr>
            <w:rStyle w:val="Hyperlink"/>
            <w:rFonts w:ascii="Times New Roman" w:eastAsiaTheme="majorEastAsia" w:hAnsi="Times New Roman"/>
            <w:sz w:val="24"/>
            <w:szCs w:val="24"/>
            <w:lang w:val="et-EE"/>
          </w:rPr>
          <w:t>info@rtk.ee</w:t>
        </w:r>
      </w:hyperlink>
    </w:p>
    <w:p w14:paraId="458A236E" w14:textId="77777777" w:rsidR="004A38B9" w:rsidRPr="00BA0782" w:rsidRDefault="004A38B9" w:rsidP="004A38B9">
      <w:pPr>
        <w:pStyle w:val="Vahedeta1"/>
        <w:jc w:val="both"/>
        <w:rPr>
          <w:rFonts w:ascii="Times New Roman" w:hAnsi="Times New Roman"/>
          <w:sz w:val="24"/>
          <w:szCs w:val="24"/>
          <w:lang w:val="et-EE"/>
        </w:rPr>
      </w:pPr>
    </w:p>
    <w:p w14:paraId="16036AC3" w14:textId="07C45207" w:rsidR="004A38B9" w:rsidRPr="00BA0782" w:rsidRDefault="004A38B9" w:rsidP="004A38B9">
      <w:pPr>
        <w:pStyle w:val="Default"/>
        <w:rPr>
          <w:rFonts w:ascii="Times New Roman" w:hAnsi="Times New Roman" w:cs="Times New Roman"/>
          <w:b/>
          <w:bCs/>
          <w:color w:val="auto"/>
        </w:rPr>
      </w:pPr>
      <w:r w:rsidRPr="00BA0782">
        <w:rPr>
          <w:rFonts w:ascii="Times New Roman" w:hAnsi="Times New Roman" w:cs="Times New Roman"/>
          <w:b/>
        </w:rPr>
        <w:t>Esindaja</w:t>
      </w:r>
      <w:r w:rsidRPr="00BA0782">
        <w:rPr>
          <w:rStyle w:val="FootnoteReference"/>
          <w:rFonts w:ascii="Times New Roman" w:eastAsiaTheme="majorEastAsia" w:hAnsi="Times New Roman"/>
          <w:b/>
        </w:rPr>
        <w:footnoteReference w:id="1"/>
      </w:r>
      <w:r w:rsidRPr="00BA0782">
        <w:rPr>
          <w:rFonts w:ascii="Times New Roman" w:hAnsi="Times New Roman" w:cs="Times New Roman"/>
          <w:b/>
        </w:rPr>
        <w:t>:</w:t>
      </w:r>
      <w:r w:rsidRPr="00BA0782">
        <w:rPr>
          <w:rFonts w:ascii="Times New Roman" w:hAnsi="Times New Roman" w:cs="Times New Roman"/>
        </w:rPr>
        <w:tab/>
      </w:r>
      <w:r w:rsidRPr="00BA0782">
        <w:rPr>
          <w:rFonts w:ascii="Times New Roman" w:hAnsi="Times New Roman" w:cs="Times New Roman"/>
        </w:rPr>
        <w:tab/>
      </w:r>
      <w:r w:rsidRPr="00BA0782">
        <w:rPr>
          <w:rFonts w:ascii="Times New Roman" w:hAnsi="Times New Roman" w:cs="Times New Roman"/>
          <w:color w:val="auto"/>
        </w:rPr>
        <w:tab/>
      </w:r>
      <w:r w:rsidRPr="00BA0782">
        <w:rPr>
          <w:rFonts w:ascii="Times New Roman" w:hAnsi="Times New Roman" w:cs="Times New Roman"/>
          <w:b/>
          <w:bCs/>
          <w:color w:val="auto"/>
        </w:rPr>
        <w:t>Kat</w:t>
      </w:r>
      <w:r>
        <w:rPr>
          <w:rFonts w:ascii="Times New Roman" w:hAnsi="Times New Roman" w:cs="Times New Roman"/>
          <w:b/>
          <w:bCs/>
          <w:color w:val="auto"/>
        </w:rPr>
        <w:t>i Eller</w:t>
      </w:r>
    </w:p>
    <w:p w14:paraId="1C238938" w14:textId="7BE4B5F6" w:rsidR="004A38B9" w:rsidRPr="00BA0782" w:rsidRDefault="004A38B9" w:rsidP="004A38B9">
      <w:pPr>
        <w:pStyle w:val="Default"/>
        <w:rPr>
          <w:rFonts w:ascii="Times New Roman" w:hAnsi="Times New Roman" w:cs="Times New Roman"/>
          <w:shd w:val="clear" w:color="auto" w:fill="FFFFFF"/>
        </w:rPr>
      </w:pPr>
      <w:r w:rsidRPr="00BA0782">
        <w:rPr>
          <w:rFonts w:ascii="Times New Roman" w:hAnsi="Times New Roman" w:cs="Times New Roman"/>
          <w:b/>
          <w:bCs/>
          <w:color w:val="auto"/>
        </w:rPr>
        <w:tab/>
      </w:r>
      <w:r w:rsidRPr="00BA0782">
        <w:rPr>
          <w:rFonts w:ascii="Times New Roman" w:hAnsi="Times New Roman" w:cs="Times New Roman"/>
          <w:b/>
          <w:bCs/>
          <w:color w:val="auto"/>
        </w:rPr>
        <w:tab/>
      </w:r>
      <w:r w:rsidRPr="00BA0782">
        <w:rPr>
          <w:rFonts w:ascii="Times New Roman" w:hAnsi="Times New Roman" w:cs="Times New Roman"/>
          <w:b/>
          <w:bCs/>
          <w:color w:val="auto"/>
        </w:rPr>
        <w:tab/>
      </w:r>
      <w:r w:rsidRPr="00BA0782">
        <w:rPr>
          <w:rFonts w:ascii="Times New Roman" w:hAnsi="Times New Roman" w:cs="Times New Roman"/>
          <w:b/>
          <w:bCs/>
          <w:color w:val="auto"/>
        </w:rPr>
        <w:tab/>
      </w:r>
      <w:r w:rsidRPr="004A38B9">
        <w:rPr>
          <w:rFonts w:ascii="Times New Roman" w:hAnsi="Times New Roman" w:cs="Times New Roman"/>
          <w:color w:val="auto"/>
        </w:rPr>
        <w:t>Riigihangete</w:t>
      </w:r>
      <w:r>
        <w:rPr>
          <w:rFonts w:ascii="Times New Roman" w:hAnsi="Times New Roman" w:cs="Times New Roman"/>
          <w:b/>
          <w:bCs/>
          <w:color w:val="auto"/>
        </w:rPr>
        <w:t xml:space="preserve"> </w:t>
      </w:r>
      <w:r>
        <w:rPr>
          <w:rFonts w:ascii="Times New Roman" w:hAnsi="Times New Roman" w:cs="Times New Roman"/>
          <w:color w:val="auto"/>
        </w:rPr>
        <w:t>osakonna</w:t>
      </w:r>
      <w:r w:rsidRPr="00BA0782">
        <w:rPr>
          <w:rFonts w:ascii="Times New Roman" w:hAnsi="Times New Roman" w:cs="Times New Roman"/>
          <w:color w:val="auto"/>
        </w:rPr>
        <w:t xml:space="preserve"> juhataja</w:t>
      </w:r>
    </w:p>
    <w:p w14:paraId="58D6D5CA" w14:textId="5F9D876B" w:rsidR="004A38B9" w:rsidRPr="004A38B9" w:rsidRDefault="00F71BED" w:rsidP="004A38B9">
      <w:pPr>
        <w:pStyle w:val="Vahedeta1"/>
        <w:ind w:left="2124" w:firstLine="708"/>
        <w:jc w:val="both"/>
        <w:rPr>
          <w:rFonts w:ascii="Times New Roman" w:eastAsiaTheme="minorEastAsia" w:hAnsi="Times New Roman"/>
          <w:noProof/>
          <w:sz w:val="24"/>
          <w:szCs w:val="24"/>
          <w:lang w:eastAsia="et-EE"/>
        </w:rPr>
      </w:pPr>
      <w:hyperlink r:id="rId9" w:history="1">
        <w:r w:rsidR="004A38B9" w:rsidRPr="00110F35">
          <w:rPr>
            <w:rStyle w:val="Hyperlink"/>
            <w:rFonts w:ascii="Times New Roman" w:eastAsiaTheme="majorEastAsia" w:hAnsi="Times New Roman"/>
            <w:sz w:val="24"/>
            <w:szCs w:val="24"/>
            <w:shd w:val="clear" w:color="auto" w:fill="FFFFFF"/>
          </w:rPr>
          <w:t>kati.eller@rtk.ee</w:t>
        </w:r>
      </w:hyperlink>
      <w:r w:rsidR="004A38B9" w:rsidRPr="00BA0782">
        <w:rPr>
          <w:rFonts w:ascii="Times New Roman" w:hAnsi="Times New Roman"/>
          <w:sz w:val="24"/>
          <w:szCs w:val="24"/>
          <w:shd w:val="clear" w:color="auto" w:fill="FFFFFF"/>
        </w:rPr>
        <w:t xml:space="preserve"> </w:t>
      </w:r>
      <w:r w:rsidR="004A38B9" w:rsidRPr="00BA0782">
        <w:rPr>
          <w:rFonts w:ascii="Times New Roman" w:eastAsiaTheme="minorEastAsia" w:hAnsi="Times New Roman"/>
          <w:noProof/>
          <w:sz w:val="24"/>
          <w:szCs w:val="24"/>
          <w:lang w:eastAsia="et-EE"/>
        </w:rPr>
        <w:t xml:space="preserve"> </w:t>
      </w:r>
    </w:p>
    <w:p w14:paraId="44D48145" w14:textId="77777777" w:rsidR="004A38B9" w:rsidRPr="00BA0782" w:rsidRDefault="004A38B9" w:rsidP="004A38B9">
      <w:pPr>
        <w:spacing w:line="240" w:lineRule="auto"/>
      </w:pPr>
    </w:p>
    <w:p w14:paraId="27701A92" w14:textId="12DB1B10" w:rsidR="004A38B9" w:rsidRDefault="004A38B9" w:rsidP="004A38B9">
      <w:pPr>
        <w:spacing w:line="240" w:lineRule="auto"/>
        <w:rPr>
          <w:rFonts w:eastAsiaTheme="minorHAnsi"/>
          <w:b/>
          <w:bCs/>
          <w:kern w:val="0"/>
          <w:lang w:eastAsia="en-US" w:bidi="ar-SA"/>
        </w:rPr>
      </w:pPr>
      <w:r w:rsidRPr="00BA0782">
        <w:rPr>
          <w:b/>
        </w:rPr>
        <w:t>Vaidlustaja:</w:t>
      </w:r>
      <w:r w:rsidRPr="00BA0782">
        <w:rPr>
          <w:b/>
        </w:rPr>
        <w:tab/>
        <w:t xml:space="preserve"> </w:t>
      </w:r>
      <w:r w:rsidRPr="00BA0782">
        <w:rPr>
          <w:b/>
        </w:rPr>
        <w:tab/>
      </w:r>
      <w:r w:rsidRPr="00BA0782">
        <w:rPr>
          <w:b/>
        </w:rPr>
        <w:tab/>
      </w:r>
      <w:proofErr w:type="spellStart"/>
      <w:r w:rsidRPr="004A38B9">
        <w:rPr>
          <w:rFonts w:eastAsiaTheme="minorHAnsi"/>
          <w:b/>
          <w:bCs/>
          <w:kern w:val="0"/>
          <w:lang w:eastAsia="en-US" w:bidi="ar-SA"/>
        </w:rPr>
        <w:t>Interlex</w:t>
      </w:r>
      <w:proofErr w:type="spellEnd"/>
      <w:r w:rsidRPr="004A38B9">
        <w:rPr>
          <w:rFonts w:eastAsiaTheme="minorHAnsi"/>
          <w:b/>
          <w:bCs/>
          <w:kern w:val="0"/>
          <w:lang w:eastAsia="en-US" w:bidi="ar-SA"/>
        </w:rPr>
        <w:t xml:space="preserve"> OÜ</w:t>
      </w:r>
    </w:p>
    <w:p w14:paraId="12B8191A" w14:textId="3AC96C04" w:rsidR="004A38B9" w:rsidRDefault="004A38B9" w:rsidP="004A38B9">
      <w:pPr>
        <w:spacing w:line="240" w:lineRule="auto"/>
        <w:ind w:left="2124" w:firstLine="708"/>
        <w:rPr>
          <w:rFonts w:eastAsiaTheme="minorHAnsi"/>
          <w:kern w:val="0"/>
          <w:lang w:eastAsia="en-US" w:bidi="ar-SA"/>
        </w:rPr>
      </w:pPr>
      <w:r>
        <w:rPr>
          <w:rFonts w:eastAsiaTheme="minorHAnsi"/>
          <w:kern w:val="0"/>
          <w:lang w:eastAsia="en-US" w:bidi="ar-SA"/>
        </w:rPr>
        <w:t>r</w:t>
      </w:r>
      <w:r w:rsidRPr="00BA0782">
        <w:rPr>
          <w:rFonts w:eastAsiaTheme="minorHAnsi"/>
          <w:kern w:val="0"/>
          <w:lang w:eastAsia="en-US" w:bidi="ar-SA"/>
        </w:rPr>
        <w:t xml:space="preserve">egistrikood </w:t>
      </w:r>
      <w:r w:rsidRPr="004A38B9">
        <w:rPr>
          <w:rFonts w:eastAsiaTheme="minorHAnsi"/>
          <w:kern w:val="0"/>
          <w:lang w:eastAsia="en-US" w:bidi="ar-SA"/>
        </w:rPr>
        <w:t>10291783</w:t>
      </w:r>
    </w:p>
    <w:p w14:paraId="20F356C0" w14:textId="77777777" w:rsidR="004A38B9" w:rsidRDefault="004A38B9" w:rsidP="004A38B9">
      <w:pPr>
        <w:spacing w:line="240" w:lineRule="auto"/>
        <w:rPr>
          <w:rFonts w:eastAsiaTheme="minorHAnsi"/>
          <w:kern w:val="0"/>
          <w:lang w:eastAsia="en-US" w:bidi="ar-SA"/>
        </w:rPr>
      </w:pPr>
    </w:p>
    <w:p w14:paraId="53B3FAB2" w14:textId="65C3E491" w:rsidR="004A38B9" w:rsidRDefault="00852744" w:rsidP="004A38B9">
      <w:pPr>
        <w:spacing w:line="240" w:lineRule="auto"/>
        <w:rPr>
          <w:rFonts w:eastAsiaTheme="minorHAnsi"/>
          <w:b/>
          <w:bCs/>
          <w:kern w:val="0"/>
          <w:lang w:eastAsia="en-US" w:bidi="ar-SA"/>
        </w:rPr>
      </w:pPr>
      <w:r>
        <w:rPr>
          <w:rFonts w:eastAsiaTheme="minorHAnsi"/>
          <w:b/>
          <w:bCs/>
          <w:kern w:val="0"/>
          <w:lang w:eastAsia="en-US" w:bidi="ar-SA"/>
        </w:rPr>
        <w:t>Vaidlustaja e</w:t>
      </w:r>
      <w:r w:rsidR="004A38B9" w:rsidRPr="004A38B9">
        <w:rPr>
          <w:rFonts w:eastAsiaTheme="minorHAnsi"/>
          <w:b/>
          <w:bCs/>
          <w:kern w:val="0"/>
          <w:lang w:eastAsia="en-US" w:bidi="ar-SA"/>
        </w:rPr>
        <w:t>sindaja:</w:t>
      </w:r>
      <w:r w:rsidR="004A38B9">
        <w:rPr>
          <w:rFonts w:eastAsiaTheme="minorHAnsi"/>
          <w:b/>
          <w:bCs/>
          <w:kern w:val="0"/>
          <w:lang w:eastAsia="en-US" w:bidi="ar-SA"/>
        </w:rPr>
        <w:tab/>
        <w:t>Nele Koduvere</w:t>
      </w:r>
    </w:p>
    <w:p w14:paraId="75B04C19" w14:textId="09D0A9C3" w:rsidR="004A38B9" w:rsidRDefault="004A38B9" w:rsidP="004A38B9">
      <w:pPr>
        <w:spacing w:line="240" w:lineRule="auto"/>
        <w:rPr>
          <w:rFonts w:eastAsiaTheme="minorHAnsi"/>
          <w:kern w:val="0"/>
          <w:lang w:eastAsia="en-US" w:bidi="ar-SA"/>
        </w:rPr>
      </w:pPr>
      <w:r>
        <w:rPr>
          <w:rFonts w:eastAsiaTheme="minorHAnsi"/>
          <w:b/>
          <w:bCs/>
          <w:kern w:val="0"/>
          <w:lang w:eastAsia="en-US" w:bidi="ar-SA"/>
        </w:rPr>
        <w:tab/>
      </w:r>
      <w:r>
        <w:rPr>
          <w:rFonts w:eastAsiaTheme="minorHAnsi"/>
          <w:b/>
          <w:bCs/>
          <w:kern w:val="0"/>
          <w:lang w:eastAsia="en-US" w:bidi="ar-SA"/>
        </w:rPr>
        <w:tab/>
      </w:r>
      <w:r>
        <w:rPr>
          <w:rFonts w:eastAsiaTheme="minorHAnsi"/>
          <w:b/>
          <w:bCs/>
          <w:kern w:val="0"/>
          <w:lang w:eastAsia="en-US" w:bidi="ar-SA"/>
        </w:rPr>
        <w:tab/>
      </w:r>
      <w:r>
        <w:rPr>
          <w:rFonts w:eastAsiaTheme="minorHAnsi"/>
          <w:b/>
          <w:bCs/>
          <w:kern w:val="0"/>
          <w:lang w:eastAsia="en-US" w:bidi="ar-SA"/>
        </w:rPr>
        <w:tab/>
      </w:r>
      <w:hyperlink r:id="rId10" w:history="1">
        <w:r w:rsidRPr="00495972">
          <w:rPr>
            <w:rStyle w:val="Hyperlink"/>
            <w:rFonts w:eastAsiaTheme="minorHAnsi"/>
            <w:kern w:val="0"/>
            <w:lang w:eastAsia="en-US" w:bidi="ar-SA"/>
          </w:rPr>
          <w:t>nele@interlex.ee</w:t>
        </w:r>
      </w:hyperlink>
      <w:r>
        <w:rPr>
          <w:rFonts w:eastAsiaTheme="minorHAnsi"/>
          <w:kern w:val="0"/>
          <w:lang w:eastAsia="en-US" w:bidi="ar-SA"/>
        </w:rPr>
        <w:t xml:space="preserve">; </w:t>
      </w:r>
      <w:hyperlink r:id="rId11" w:history="1">
        <w:r w:rsidRPr="00495972">
          <w:rPr>
            <w:rStyle w:val="Hyperlink"/>
            <w:rFonts w:eastAsiaTheme="minorHAnsi"/>
            <w:kern w:val="0"/>
            <w:lang w:eastAsia="en-US" w:bidi="ar-SA"/>
          </w:rPr>
          <w:t>interlex@interlex.ee</w:t>
        </w:r>
      </w:hyperlink>
      <w:r>
        <w:rPr>
          <w:rFonts w:eastAsiaTheme="minorHAnsi"/>
          <w:kern w:val="0"/>
          <w:lang w:eastAsia="en-US" w:bidi="ar-SA"/>
        </w:rPr>
        <w:t xml:space="preserve"> </w:t>
      </w:r>
    </w:p>
    <w:p w14:paraId="6EED1408" w14:textId="77777777" w:rsidR="00852744" w:rsidRDefault="00852744" w:rsidP="004A38B9">
      <w:pPr>
        <w:spacing w:line="240" w:lineRule="auto"/>
        <w:rPr>
          <w:rFonts w:eastAsiaTheme="minorHAnsi"/>
          <w:kern w:val="0"/>
          <w:lang w:eastAsia="en-US" w:bidi="ar-SA"/>
        </w:rPr>
      </w:pPr>
    </w:p>
    <w:p w14:paraId="4237E89D" w14:textId="7AEF5057" w:rsidR="00852744" w:rsidRPr="00CC1DA7" w:rsidRDefault="00852744" w:rsidP="004A38B9">
      <w:pPr>
        <w:spacing w:line="240" w:lineRule="auto"/>
        <w:rPr>
          <w:rFonts w:eastAsiaTheme="minorHAnsi"/>
          <w:b/>
          <w:bCs/>
          <w:kern w:val="0"/>
          <w:lang w:eastAsia="en-US" w:bidi="ar-SA"/>
        </w:rPr>
      </w:pPr>
      <w:r w:rsidRPr="00591036">
        <w:rPr>
          <w:rFonts w:eastAsiaTheme="minorHAnsi"/>
          <w:b/>
          <w:bCs/>
          <w:kern w:val="0"/>
          <w:lang w:eastAsia="en-US" w:bidi="ar-SA"/>
        </w:rPr>
        <w:t>Kolmas isik:</w:t>
      </w:r>
      <w:r w:rsidRPr="00591036">
        <w:rPr>
          <w:rFonts w:eastAsiaTheme="minorHAnsi"/>
          <w:b/>
          <w:bCs/>
          <w:kern w:val="0"/>
          <w:lang w:eastAsia="en-US" w:bidi="ar-SA"/>
        </w:rPr>
        <w:tab/>
      </w:r>
      <w:r>
        <w:rPr>
          <w:rFonts w:eastAsiaTheme="minorHAnsi"/>
          <w:kern w:val="0"/>
          <w:lang w:eastAsia="en-US" w:bidi="ar-SA"/>
        </w:rPr>
        <w:tab/>
      </w:r>
      <w:r>
        <w:rPr>
          <w:rFonts w:eastAsiaTheme="minorHAnsi"/>
          <w:kern w:val="0"/>
          <w:lang w:eastAsia="en-US" w:bidi="ar-SA"/>
        </w:rPr>
        <w:tab/>
      </w:r>
      <w:proofErr w:type="spellStart"/>
      <w:r w:rsidRPr="00CC1DA7">
        <w:rPr>
          <w:rFonts w:eastAsiaTheme="minorHAnsi"/>
          <w:b/>
          <w:bCs/>
          <w:kern w:val="0"/>
          <w:lang w:eastAsia="en-US" w:bidi="ar-SA"/>
        </w:rPr>
        <w:t>WordSpan</w:t>
      </w:r>
      <w:proofErr w:type="spellEnd"/>
      <w:r w:rsidRPr="00CC1DA7">
        <w:rPr>
          <w:rFonts w:eastAsiaTheme="minorHAnsi"/>
          <w:b/>
          <w:bCs/>
          <w:kern w:val="0"/>
          <w:lang w:eastAsia="en-US" w:bidi="ar-SA"/>
        </w:rPr>
        <w:t xml:space="preserve"> OÜ</w:t>
      </w:r>
    </w:p>
    <w:p w14:paraId="3A4C7578" w14:textId="42476E96" w:rsidR="00852744" w:rsidRPr="004A38B9" w:rsidRDefault="00852744" w:rsidP="004A38B9">
      <w:pPr>
        <w:spacing w:line="240" w:lineRule="auto"/>
        <w:rPr>
          <w:rFonts w:eastAsiaTheme="minorHAnsi"/>
          <w:kern w:val="0"/>
          <w:lang w:eastAsia="en-US" w:bidi="ar-SA"/>
        </w:rPr>
      </w:pPr>
      <w:r>
        <w:rPr>
          <w:rFonts w:eastAsiaTheme="minorHAnsi"/>
          <w:kern w:val="0"/>
          <w:lang w:eastAsia="en-US" w:bidi="ar-SA"/>
        </w:rPr>
        <w:tab/>
      </w:r>
      <w:r>
        <w:rPr>
          <w:rFonts w:eastAsiaTheme="minorHAnsi"/>
          <w:kern w:val="0"/>
          <w:lang w:eastAsia="en-US" w:bidi="ar-SA"/>
        </w:rPr>
        <w:tab/>
      </w:r>
      <w:r>
        <w:rPr>
          <w:rFonts w:eastAsiaTheme="minorHAnsi"/>
          <w:kern w:val="0"/>
          <w:lang w:eastAsia="en-US" w:bidi="ar-SA"/>
        </w:rPr>
        <w:tab/>
      </w:r>
      <w:r>
        <w:rPr>
          <w:rFonts w:eastAsiaTheme="minorHAnsi"/>
          <w:kern w:val="0"/>
          <w:lang w:eastAsia="en-US" w:bidi="ar-SA"/>
        </w:rPr>
        <w:tab/>
      </w:r>
      <w:hyperlink r:id="rId12" w:history="1">
        <w:r w:rsidR="00591036">
          <w:rPr>
            <w:rStyle w:val="Hyperlink"/>
          </w:rPr>
          <w:t>eurocompany100@hushmail.com</w:t>
        </w:r>
      </w:hyperlink>
    </w:p>
    <w:p w14:paraId="4A3AF73D" w14:textId="77777777" w:rsidR="004A38B9" w:rsidRPr="00BA0782" w:rsidRDefault="004A38B9" w:rsidP="004A38B9">
      <w:pPr>
        <w:pStyle w:val="Vahedeta1"/>
        <w:jc w:val="both"/>
        <w:rPr>
          <w:rFonts w:ascii="Times New Roman" w:hAnsi="Times New Roman"/>
          <w:b/>
          <w:sz w:val="24"/>
          <w:szCs w:val="24"/>
          <w:lang w:val="et-EE"/>
        </w:rPr>
      </w:pPr>
    </w:p>
    <w:p w14:paraId="5618A4B9" w14:textId="77777777" w:rsidR="00F71BED" w:rsidRDefault="00F71BED" w:rsidP="004A38B9">
      <w:pPr>
        <w:pStyle w:val="Vahedeta1"/>
        <w:jc w:val="both"/>
        <w:rPr>
          <w:rFonts w:ascii="Times New Roman" w:hAnsi="Times New Roman"/>
          <w:b/>
          <w:sz w:val="24"/>
          <w:szCs w:val="24"/>
          <w:lang w:val="et-EE"/>
        </w:rPr>
      </w:pPr>
    </w:p>
    <w:p w14:paraId="532BBB2C" w14:textId="7ADB9CBB" w:rsidR="004A38B9" w:rsidRPr="00BA0782" w:rsidRDefault="004A38B9" w:rsidP="004A38B9">
      <w:pPr>
        <w:pStyle w:val="Vahedeta1"/>
        <w:jc w:val="both"/>
        <w:rPr>
          <w:rFonts w:ascii="Times New Roman" w:hAnsi="Times New Roman"/>
          <w:b/>
          <w:sz w:val="24"/>
          <w:szCs w:val="24"/>
          <w:lang w:val="et-EE"/>
        </w:rPr>
      </w:pPr>
      <w:r w:rsidRPr="00BA0782">
        <w:rPr>
          <w:rFonts w:ascii="Times New Roman" w:hAnsi="Times New Roman"/>
          <w:b/>
          <w:sz w:val="24"/>
          <w:szCs w:val="24"/>
          <w:lang w:val="et-EE"/>
        </w:rPr>
        <w:t xml:space="preserve">VASTUS </w:t>
      </w:r>
      <w:r>
        <w:rPr>
          <w:rFonts w:ascii="Times New Roman" w:hAnsi="Times New Roman"/>
          <w:b/>
          <w:sz w:val="24"/>
          <w:szCs w:val="24"/>
          <w:lang w:val="et-EE"/>
        </w:rPr>
        <w:t>VAIDLUSTUSELE</w:t>
      </w:r>
      <w:r w:rsidRPr="00BA0782">
        <w:rPr>
          <w:rFonts w:ascii="Times New Roman" w:hAnsi="Times New Roman"/>
          <w:b/>
          <w:sz w:val="24"/>
          <w:szCs w:val="24"/>
          <w:lang w:val="et-EE"/>
        </w:rPr>
        <w:t xml:space="preserve"> </w:t>
      </w:r>
    </w:p>
    <w:p w14:paraId="4FB862EC" w14:textId="661714CF" w:rsidR="004A38B9" w:rsidRPr="00BA0782" w:rsidRDefault="004A38B9" w:rsidP="004A38B9">
      <w:pPr>
        <w:widowControl/>
        <w:suppressAutoHyphens w:val="0"/>
        <w:autoSpaceDE w:val="0"/>
        <w:autoSpaceDN w:val="0"/>
        <w:adjustRightInd w:val="0"/>
        <w:spacing w:line="240" w:lineRule="auto"/>
        <w:rPr>
          <w:bCs/>
        </w:rPr>
      </w:pPr>
      <w:r>
        <w:rPr>
          <w:bCs/>
        </w:rPr>
        <w:t xml:space="preserve">riigihanke </w:t>
      </w:r>
      <w:r w:rsidRPr="00845814">
        <w:rPr>
          <w:bCs/>
        </w:rPr>
        <w:t>„</w:t>
      </w:r>
      <w:r w:rsidRPr="004A38B9">
        <w:rPr>
          <w:bCs/>
        </w:rPr>
        <w:t>Kirjaliku ja suulise tõlketeenuse tellimine erinevatele riigiasutustele</w:t>
      </w:r>
      <w:r w:rsidRPr="00845814">
        <w:rPr>
          <w:bCs/>
        </w:rPr>
        <w:t xml:space="preserve">“ (viitenumber </w:t>
      </w:r>
      <w:r w:rsidRPr="004A38B9">
        <w:rPr>
          <w:bCs/>
        </w:rPr>
        <w:t>286471</w:t>
      </w:r>
      <w:r w:rsidRPr="00845814">
        <w:rPr>
          <w:bCs/>
        </w:rPr>
        <w:t>)</w:t>
      </w:r>
      <w:r>
        <w:rPr>
          <w:bCs/>
        </w:rPr>
        <w:t xml:space="preserve"> osa </w:t>
      </w:r>
      <w:r w:rsidR="002E03CF">
        <w:rPr>
          <w:bCs/>
        </w:rPr>
        <w:t>1</w:t>
      </w:r>
      <w:r>
        <w:rPr>
          <w:bCs/>
        </w:rPr>
        <w:t xml:space="preserve"> vaidluses.</w:t>
      </w:r>
    </w:p>
    <w:p w14:paraId="6FB7CCB3" w14:textId="77777777" w:rsidR="004A38B9" w:rsidRPr="00BA0782" w:rsidRDefault="004A38B9" w:rsidP="004A38B9">
      <w:pPr>
        <w:widowControl/>
        <w:suppressAutoHyphens w:val="0"/>
        <w:autoSpaceDE w:val="0"/>
        <w:autoSpaceDN w:val="0"/>
        <w:adjustRightInd w:val="0"/>
        <w:spacing w:line="240" w:lineRule="auto"/>
        <w:rPr>
          <w:b/>
        </w:rPr>
      </w:pPr>
    </w:p>
    <w:p w14:paraId="7934EE7A" w14:textId="77777777" w:rsidR="004A38B9" w:rsidRPr="00BA0782" w:rsidRDefault="004A38B9" w:rsidP="004A38B9">
      <w:pPr>
        <w:pStyle w:val="Snum"/>
        <w:rPr>
          <w:rFonts w:cs="Times New Roman"/>
          <w:b/>
          <w:bCs w:val="0"/>
          <w:sz w:val="24"/>
          <w:szCs w:val="24"/>
        </w:rPr>
      </w:pPr>
      <w:r w:rsidRPr="00BA0782">
        <w:rPr>
          <w:rFonts w:cs="Times New Roman"/>
          <w:b/>
          <w:bCs w:val="0"/>
          <w:sz w:val="24"/>
          <w:szCs w:val="24"/>
        </w:rPr>
        <w:t>Hankija taotlused:</w:t>
      </w:r>
    </w:p>
    <w:p w14:paraId="7EADBD78" w14:textId="77777777" w:rsidR="004A38B9" w:rsidRPr="00BA0782" w:rsidRDefault="004A38B9" w:rsidP="004A38B9">
      <w:pPr>
        <w:pStyle w:val="Snum"/>
        <w:numPr>
          <w:ilvl w:val="0"/>
          <w:numId w:val="2"/>
        </w:numPr>
        <w:rPr>
          <w:rFonts w:cs="Times New Roman"/>
          <w:b/>
          <w:bCs w:val="0"/>
          <w:sz w:val="24"/>
          <w:szCs w:val="24"/>
        </w:rPr>
      </w:pPr>
      <w:r w:rsidRPr="00BA0782">
        <w:rPr>
          <w:rFonts w:cs="Times New Roman"/>
          <w:b/>
          <w:bCs w:val="0"/>
          <w:sz w:val="24"/>
          <w:szCs w:val="24"/>
        </w:rPr>
        <w:t>Jätta vaidlustaja esitatud vaidlustus rahuldamata.</w:t>
      </w:r>
    </w:p>
    <w:p w14:paraId="6A4AAE3C" w14:textId="77777777" w:rsidR="004A38B9" w:rsidRPr="00BA0782" w:rsidRDefault="004A38B9" w:rsidP="004A38B9">
      <w:pPr>
        <w:pStyle w:val="Snum"/>
        <w:numPr>
          <w:ilvl w:val="0"/>
          <w:numId w:val="2"/>
        </w:numPr>
        <w:rPr>
          <w:rFonts w:cs="Times New Roman"/>
          <w:b/>
          <w:bCs w:val="0"/>
          <w:sz w:val="24"/>
          <w:szCs w:val="24"/>
        </w:rPr>
      </w:pPr>
      <w:r w:rsidRPr="00BA0782">
        <w:rPr>
          <w:rFonts w:cs="Times New Roman"/>
          <w:b/>
          <w:bCs w:val="0"/>
          <w:sz w:val="24"/>
          <w:szCs w:val="24"/>
        </w:rPr>
        <w:t xml:space="preserve">Vaadata vaidlustus läbi kirjalikus menetluses. </w:t>
      </w:r>
    </w:p>
    <w:p w14:paraId="1CF98B24" w14:textId="4E4971C0" w:rsidR="004A38B9" w:rsidRPr="00D444AC" w:rsidRDefault="004A38B9" w:rsidP="004A38B9">
      <w:pPr>
        <w:pStyle w:val="Snum"/>
        <w:numPr>
          <w:ilvl w:val="0"/>
          <w:numId w:val="2"/>
        </w:numPr>
        <w:rPr>
          <w:rFonts w:cs="Times New Roman"/>
          <w:b/>
          <w:bCs w:val="0"/>
          <w:sz w:val="24"/>
          <w:szCs w:val="24"/>
        </w:rPr>
      </w:pPr>
      <w:r w:rsidRPr="00BA0782">
        <w:rPr>
          <w:rFonts w:cs="Times New Roman"/>
          <w:b/>
          <w:bCs w:val="0"/>
          <w:sz w:val="24"/>
          <w:szCs w:val="24"/>
        </w:rPr>
        <w:t>Jätta kõik menetluskulud</w:t>
      </w:r>
      <w:r>
        <w:rPr>
          <w:rFonts w:cs="Times New Roman"/>
          <w:b/>
          <w:bCs w:val="0"/>
          <w:sz w:val="24"/>
          <w:szCs w:val="24"/>
        </w:rPr>
        <w:t xml:space="preserve"> </w:t>
      </w:r>
      <w:r w:rsidRPr="00BA0782">
        <w:rPr>
          <w:rFonts w:cs="Times New Roman"/>
          <w:b/>
          <w:bCs w:val="0"/>
          <w:sz w:val="24"/>
          <w:szCs w:val="24"/>
        </w:rPr>
        <w:t>vaidlustaja kanda.</w:t>
      </w:r>
    </w:p>
    <w:p w14:paraId="2C5BB706" w14:textId="77777777" w:rsidR="004A38B9" w:rsidRPr="00BA0782" w:rsidRDefault="004A38B9" w:rsidP="004A38B9">
      <w:pPr>
        <w:pStyle w:val="Snum"/>
        <w:rPr>
          <w:rFonts w:cs="Times New Roman"/>
          <w:sz w:val="24"/>
          <w:szCs w:val="24"/>
        </w:rPr>
      </w:pPr>
    </w:p>
    <w:p w14:paraId="55893DF1" w14:textId="77777777" w:rsidR="004A38B9" w:rsidRPr="00BA0782" w:rsidRDefault="004A38B9" w:rsidP="004A38B9">
      <w:pPr>
        <w:pStyle w:val="Snum"/>
        <w:numPr>
          <w:ilvl w:val="0"/>
          <w:numId w:val="1"/>
        </w:numPr>
        <w:rPr>
          <w:rFonts w:cs="Times New Roman"/>
          <w:b/>
          <w:bCs w:val="0"/>
          <w:sz w:val="24"/>
          <w:szCs w:val="24"/>
        </w:rPr>
      </w:pPr>
      <w:r w:rsidRPr="00BA0782">
        <w:rPr>
          <w:rFonts w:cs="Times New Roman"/>
          <w:b/>
          <w:bCs w:val="0"/>
          <w:sz w:val="24"/>
          <w:szCs w:val="24"/>
        </w:rPr>
        <w:t>ASJAOLUD</w:t>
      </w:r>
    </w:p>
    <w:p w14:paraId="0D1A1B73" w14:textId="77777777" w:rsidR="004A38B9" w:rsidRPr="00BA0782" w:rsidRDefault="004A38B9" w:rsidP="004A38B9">
      <w:pPr>
        <w:pStyle w:val="Snum"/>
        <w:rPr>
          <w:rFonts w:cs="Times New Roman"/>
          <w:sz w:val="24"/>
          <w:szCs w:val="24"/>
        </w:rPr>
      </w:pPr>
    </w:p>
    <w:p w14:paraId="19B6829C" w14:textId="22C8B4AF" w:rsidR="004A38B9" w:rsidRPr="00F71BED" w:rsidRDefault="004A38B9" w:rsidP="00F71BED">
      <w:pPr>
        <w:pStyle w:val="ListParagraph"/>
        <w:numPr>
          <w:ilvl w:val="1"/>
          <w:numId w:val="1"/>
        </w:numPr>
        <w:spacing w:after="120" w:line="240" w:lineRule="auto"/>
        <w:ind w:left="425" w:hanging="425"/>
        <w:contextualSpacing w:val="0"/>
        <w:rPr>
          <w:rFonts w:eastAsiaTheme="minorHAnsi"/>
          <w:kern w:val="0"/>
          <w:lang w:eastAsia="en-US" w:bidi="ar-SA"/>
        </w:rPr>
      </w:pPr>
      <w:r w:rsidRPr="00BA0782">
        <w:rPr>
          <w:rFonts w:eastAsiaTheme="minorHAnsi"/>
          <w:kern w:val="0"/>
          <w:lang w:eastAsia="en-US" w:bidi="ar-SA"/>
        </w:rPr>
        <w:t>Riigihangete</w:t>
      </w:r>
      <w:r w:rsidRPr="00BA0782">
        <w:t xml:space="preserve"> </w:t>
      </w:r>
      <w:proofErr w:type="spellStart"/>
      <w:r w:rsidRPr="00BA0782">
        <w:t>vaidlustuskomisjon</w:t>
      </w:r>
      <w:proofErr w:type="spellEnd"/>
      <w:r w:rsidRPr="00BA0782">
        <w:t xml:space="preserve"> (VAKO) edastas hankijale </w:t>
      </w:r>
      <w:r>
        <w:t>20.03.2025</w:t>
      </w:r>
      <w:r w:rsidRPr="00BA0782">
        <w:t xml:space="preserve"> teate esitatud vaidlustusest </w:t>
      </w:r>
      <w:r w:rsidRPr="00BA0782">
        <w:rPr>
          <w:rFonts w:eastAsiaTheme="minorHAnsi"/>
          <w:kern w:val="0"/>
          <w:lang w:eastAsia="en-US" w:bidi="ar-SA"/>
        </w:rPr>
        <w:t xml:space="preserve">riigihankes viitenumbriga </w:t>
      </w:r>
      <w:r w:rsidRPr="004A38B9">
        <w:rPr>
          <w:bCs/>
        </w:rPr>
        <w:t>286471</w:t>
      </w:r>
      <w:r w:rsidRPr="00BA0782">
        <w:rPr>
          <w:rFonts w:eastAsiaTheme="minorHAnsi"/>
          <w:kern w:val="0"/>
          <w:lang w:eastAsia="en-US" w:bidi="ar-SA"/>
        </w:rPr>
        <w:t xml:space="preserve">. VAKO palus hankijal riigihangete seaduse (RHS) § 194 lõike 5 alusel hiljemalt </w:t>
      </w:r>
      <w:r>
        <w:rPr>
          <w:rFonts w:eastAsiaTheme="minorHAnsi"/>
          <w:kern w:val="0"/>
          <w:lang w:eastAsia="en-US" w:bidi="ar-SA"/>
        </w:rPr>
        <w:t>25.03.2025</w:t>
      </w:r>
      <w:r w:rsidRPr="00BA0782">
        <w:rPr>
          <w:rFonts w:eastAsiaTheme="minorHAnsi"/>
          <w:kern w:val="0"/>
          <w:lang w:eastAsia="en-US" w:bidi="ar-SA"/>
        </w:rPr>
        <w:t xml:space="preserve"> esitada </w:t>
      </w:r>
      <w:proofErr w:type="spellStart"/>
      <w:r w:rsidRPr="00BA0782">
        <w:rPr>
          <w:rFonts w:eastAsiaTheme="minorHAnsi"/>
          <w:kern w:val="0"/>
          <w:lang w:eastAsia="en-US" w:bidi="ar-SA"/>
        </w:rPr>
        <w:t>VAKO-le</w:t>
      </w:r>
      <w:proofErr w:type="spellEnd"/>
      <w:r w:rsidRPr="00BA0782">
        <w:rPr>
          <w:rFonts w:eastAsiaTheme="minorHAnsi"/>
          <w:kern w:val="0"/>
          <w:lang w:eastAsia="en-US" w:bidi="ar-SA"/>
        </w:rPr>
        <w:t xml:space="preserve"> kirjalik vastus vaidlustuse kohta ning vaidlustuse lahendamiseks vajalikud dokumendid, mis pole </w:t>
      </w:r>
      <w:r w:rsidRPr="00BA0782">
        <w:rPr>
          <w:rFonts w:eastAsiaTheme="minorHAnsi"/>
          <w:kern w:val="0"/>
          <w:lang w:eastAsia="en-US" w:bidi="ar-SA"/>
        </w:rPr>
        <w:lastRenderedPageBreak/>
        <w:t>kättesaadavad riigihangete registrist.</w:t>
      </w:r>
    </w:p>
    <w:p w14:paraId="0560CD58" w14:textId="1969E0A3" w:rsidR="0055435B" w:rsidRPr="0055435B" w:rsidRDefault="004A38B9" w:rsidP="00F71BED">
      <w:pPr>
        <w:pStyle w:val="ListParagraph"/>
        <w:numPr>
          <w:ilvl w:val="1"/>
          <w:numId w:val="1"/>
        </w:numPr>
        <w:spacing w:after="120" w:line="240" w:lineRule="auto"/>
        <w:ind w:left="425" w:hanging="425"/>
        <w:contextualSpacing w:val="0"/>
        <w:rPr>
          <w:color w:val="000000"/>
        </w:rPr>
      </w:pPr>
      <w:r>
        <w:rPr>
          <w:color w:val="000000"/>
        </w:rPr>
        <w:t xml:space="preserve">Vaidlustaja taotleb </w:t>
      </w:r>
      <w:r w:rsidR="0055435B">
        <w:rPr>
          <w:color w:val="000000"/>
        </w:rPr>
        <w:t xml:space="preserve">hankija arusaamise kohaselt </w:t>
      </w:r>
      <w:r w:rsidR="00410F43">
        <w:rPr>
          <w:color w:val="000000"/>
        </w:rPr>
        <w:t xml:space="preserve">riigihanke osas </w:t>
      </w:r>
      <w:r w:rsidR="00F27E07">
        <w:rPr>
          <w:color w:val="000000"/>
        </w:rPr>
        <w:t>1</w:t>
      </w:r>
      <w:r w:rsidR="00410F43">
        <w:rPr>
          <w:color w:val="000000"/>
        </w:rPr>
        <w:t xml:space="preserve"> </w:t>
      </w:r>
      <w:r w:rsidR="0055435B" w:rsidRPr="0055435B">
        <w:rPr>
          <w:color w:val="000000"/>
        </w:rPr>
        <w:t xml:space="preserve">Eiffel Meedia OÜ ja Välek OÜ </w:t>
      </w:r>
      <w:r w:rsidR="0055435B">
        <w:rPr>
          <w:color w:val="000000"/>
        </w:rPr>
        <w:t xml:space="preserve">pakkumuste vastavaks tunnistamise otsuse, kõikide pakkumuste edukaks tunnistamise otsuse ning </w:t>
      </w:r>
      <w:proofErr w:type="spellStart"/>
      <w:r w:rsidR="0055435B" w:rsidRPr="0055435B">
        <w:rPr>
          <w:color w:val="000000"/>
        </w:rPr>
        <w:t>WordSpan</w:t>
      </w:r>
      <w:proofErr w:type="spellEnd"/>
      <w:r w:rsidR="0055435B" w:rsidRPr="0055435B">
        <w:rPr>
          <w:color w:val="000000"/>
        </w:rPr>
        <w:t xml:space="preserve"> OÜ</w:t>
      </w:r>
      <w:r w:rsidR="0055435B">
        <w:rPr>
          <w:color w:val="000000"/>
        </w:rPr>
        <w:t xml:space="preserve"> kvalifitseerimise otsuse ja kõrvaldamata jätmise otsuse kehtetuks tunnistamist.</w:t>
      </w:r>
      <w:r w:rsidRPr="006D256A">
        <w:rPr>
          <w:color w:val="000000"/>
        </w:rPr>
        <w:t xml:space="preserve"> </w:t>
      </w:r>
    </w:p>
    <w:p w14:paraId="0989C540" w14:textId="12DBFCDE" w:rsidR="0055435B" w:rsidRDefault="0055435B" w:rsidP="004A38B9">
      <w:pPr>
        <w:pStyle w:val="ListParagraph"/>
        <w:numPr>
          <w:ilvl w:val="1"/>
          <w:numId w:val="1"/>
        </w:numPr>
        <w:spacing w:after="120" w:line="240" w:lineRule="auto"/>
        <w:ind w:left="426" w:hanging="426"/>
        <w:contextualSpacing w:val="0"/>
        <w:rPr>
          <w:color w:val="000000"/>
        </w:rPr>
      </w:pPr>
      <w:r>
        <w:rPr>
          <w:color w:val="000000"/>
        </w:rPr>
        <w:t xml:space="preserve">VAKO 20.03.2025 teate kohaselt jättis VAKO vaidluse läbi vaatamata osas, mis puudutab </w:t>
      </w:r>
      <w:r w:rsidRPr="0055435B">
        <w:rPr>
          <w:color w:val="000000"/>
        </w:rPr>
        <w:t xml:space="preserve">Eiffel Meedia OÜ ja Välek OÜ </w:t>
      </w:r>
      <w:r>
        <w:rPr>
          <w:color w:val="000000"/>
        </w:rPr>
        <w:t xml:space="preserve">pakkumuste vastavaks tunnistamise otsust ja kõikide pakkumuste edukaks tunnistamise otsust, kuna selles osas ei olnud vaidlustus esitatud tähtaegselt. VAKO võttis vaidlustuse menetlusse </w:t>
      </w:r>
      <w:r w:rsidRPr="00751A5A">
        <w:rPr>
          <w:noProof/>
        </w:rPr>
        <w:t xml:space="preserve">WordSpan OÜ kvalifitseerimata ja kõrvaldamata jätmise otsuste </w:t>
      </w:r>
      <w:r>
        <w:rPr>
          <w:noProof/>
        </w:rPr>
        <w:t>osas.</w:t>
      </w:r>
    </w:p>
    <w:p w14:paraId="1CB95D7C" w14:textId="173CB70E" w:rsidR="004A38B9" w:rsidRPr="00EF04EF" w:rsidRDefault="004A38B9" w:rsidP="004A38B9">
      <w:pPr>
        <w:pStyle w:val="ListParagraph"/>
        <w:numPr>
          <w:ilvl w:val="1"/>
          <w:numId w:val="1"/>
        </w:numPr>
        <w:spacing w:after="120" w:line="240" w:lineRule="auto"/>
        <w:ind w:left="426" w:hanging="426"/>
        <w:contextualSpacing w:val="0"/>
        <w:rPr>
          <w:color w:val="000000"/>
        </w:rPr>
      </w:pPr>
      <w:r>
        <w:rPr>
          <w:rFonts w:eastAsiaTheme="minorHAnsi"/>
          <w:kern w:val="0"/>
          <w:lang w:eastAsia="en-US" w:bidi="ar-SA"/>
        </w:rPr>
        <w:t>V</w:t>
      </w:r>
      <w:r w:rsidRPr="00EF04EF">
        <w:rPr>
          <w:rFonts w:eastAsiaTheme="minorHAnsi"/>
          <w:kern w:val="0"/>
          <w:lang w:eastAsia="en-US" w:bidi="ar-SA"/>
        </w:rPr>
        <w:t>aidlustuse lahendamiseks vajalikud dokumendid</w:t>
      </w:r>
      <w:r>
        <w:rPr>
          <w:rFonts w:eastAsiaTheme="minorHAnsi"/>
          <w:kern w:val="0"/>
          <w:lang w:eastAsia="en-US" w:bidi="ar-SA"/>
        </w:rPr>
        <w:t xml:space="preserve"> </w:t>
      </w:r>
      <w:r w:rsidRPr="00EF04EF">
        <w:rPr>
          <w:rFonts w:eastAsiaTheme="minorHAnsi"/>
          <w:kern w:val="0"/>
          <w:lang w:eastAsia="en-US" w:bidi="ar-SA"/>
        </w:rPr>
        <w:t xml:space="preserve">on </w:t>
      </w:r>
      <w:proofErr w:type="spellStart"/>
      <w:r w:rsidRPr="00EF04EF">
        <w:rPr>
          <w:rFonts w:eastAsiaTheme="minorHAnsi"/>
          <w:kern w:val="0"/>
          <w:lang w:eastAsia="en-US" w:bidi="ar-SA"/>
        </w:rPr>
        <w:t>VAKO-le</w:t>
      </w:r>
      <w:proofErr w:type="spellEnd"/>
      <w:r>
        <w:rPr>
          <w:rFonts w:eastAsiaTheme="minorHAnsi"/>
          <w:kern w:val="0"/>
          <w:lang w:eastAsia="en-US" w:bidi="ar-SA"/>
        </w:rPr>
        <w:t xml:space="preserve"> </w:t>
      </w:r>
      <w:r w:rsidRPr="00EF04EF">
        <w:rPr>
          <w:rFonts w:eastAsiaTheme="minorHAnsi"/>
          <w:kern w:val="0"/>
          <w:lang w:eastAsia="en-US" w:bidi="ar-SA"/>
        </w:rPr>
        <w:t xml:space="preserve">kättesaadavad </w:t>
      </w:r>
      <w:proofErr w:type="spellStart"/>
      <w:r w:rsidRPr="00EF04EF">
        <w:rPr>
          <w:rFonts w:eastAsiaTheme="minorHAnsi"/>
          <w:kern w:val="0"/>
          <w:lang w:eastAsia="en-US" w:bidi="ar-SA"/>
        </w:rPr>
        <w:t>RHR</w:t>
      </w:r>
      <w:r w:rsidR="00F71BED">
        <w:rPr>
          <w:rFonts w:eastAsiaTheme="minorHAnsi"/>
          <w:kern w:val="0"/>
          <w:lang w:eastAsia="en-US" w:bidi="ar-SA"/>
        </w:rPr>
        <w:t>is</w:t>
      </w:r>
      <w:proofErr w:type="spellEnd"/>
      <w:r w:rsidR="0055435B">
        <w:rPr>
          <w:rFonts w:eastAsiaTheme="minorHAnsi"/>
          <w:kern w:val="0"/>
          <w:lang w:eastAsia="en-US" w:bidi="ar-SA"/>
        </w:rPr>
        <w:t>.</w:t>
      </w:r>
    </w:p>
    <w:p w14:paraId="764BE7D0" w14:textId="1217BBBA" w:rsidR="004A38B9" w:rsidRPr="004A38B9" w:rsidRDefault="004A38B9" w:rsidP="004A38B9">
      <w:pPr>
        <w:pStyle w:val="ListParagraph"/>
        <w:numPr>
          <w:ilvl w:val="1"/>
          <w:numId w:val="1"/>
        </w:numPr>
        <w:spacing w:after="120" w:line="240" w:lineRule="auto"/>
        <w:ind w:left="426" w:hanging="426"/>
        <w:contextualSpacing w:val="0"/>
        <w:rPr>
          <w:rFonts w:eastAsiaTheme="minorHAnsi"/>
          <w:kern w:val="0"/>
          <w:lang w:eastAsia="en-US" w:bidi="ar-SA"/>
        </w:rPr>
      </w:pPr>
      <w:r w:rsidRPr="009F73C9">
        <w:rPr>
          <w:rFonts w:eastAsiaTheme="minorHAnsi"/>
          <w:kern w:val="0"/>
          <w:lang w:eastAsia="en-US" w:bidi="ar-SA"/>
        </w:rPr>
        <w:t xml:space="preserve">Hankija ei nõustu vaidlustuses esitatud seisukohtadega. </w:t>
      </w:r>
      <w:r>
        <w:rPr>
          <w:rFonts w:eastAsiaTheme="minorHAnsi"/>
          <w:kern w:val="0"/>
          <w:lang w:eastAsia="en-US" w:bidi="ar-SA"/>
        </w:rPr>
        <w:t xml:space="preserve">Esitatud vaidlustus tuleb </w:t>
      </w:r>
      <w:r w:rsidRPr="009F73C9">
        <w:rPr>
          <w:rFonts w:eastAsiaTheme="minorHAnsi"/>
          <w:kern w:val="0"/>
          <w:lang w:eastAsia="en-US" w:bidi="ar-SA"/>
        </w:rPr>
        <w:t>jätta rahuldamata.</w:t>
      </w:r>
    </w:p>
    <w:p w14:paraId="59091CC2" w14:textId="77777777" w:rsidR="004A38B9" w:rsidRPr="00BA0782" w:rsidRDefault="004A38B9" w:rsidP="004A38B9">
      <w:pPr>
        <w:spacing w:line="240" w:lineRule="auto"/>
        <w:rPr>
          <w:noProof/>
          <w:color w:val="000000"/>
        </w:rPr>
      </w:pPr>
    </w:p>
    <w:p w14:paraId="4DA1249A" w14:textId="77777777" w:rsidR="004A38B9" w:rsidRDefault="004A38B9" w:rsidP="00410F43">
      <w:pPr>
        <w:pStyle w:val="ListParagraph"/>
        <w:numPr>
          <w:ilvl w:val="0"/>
          <w:numId w:val="1"/>
        </w:numPr>
        <w:spacing w:after="120" w:line="240" w:lineRule="auto"/>
        <w:ind w:left="425" w:hanging="426"/>
        <w:contextualSpacing w:val="0"/>
        <w:rPr>
          <w:b/>
          <w:noProof/>
          <w:color w:val="000000"/>
        </w:rPr>
      </w:pPr>
      <w:r w:rsidRPr="00BA0782">
        <w:rPr>
          <w:b/>
          <w:noProof/>
          <w:color w:val="000000"/>
        </w:rPr>
        <w:t>ÕIGUSLIKUD PÕHJENDUSED</w:t>
      </w:r>
      <w:r>
        <w:rPr>
          <w:b/>
          <w:noProof/>
          <w:color w:val="000000"/>
        </w:rPr>
        <w:t xml:space="preserve"> </w:t>
      </w:r>
    </w:p>
    <w:p w14:paraId="02B0AD9C" w14:textId="606C36CB" w:rsidR="00410F43" w:rsidRPr="00410F43" w:rsidRDefault="00410F43" w:rsidP="00410F43">
      <w:pPr>
        <w:pStyle w:val="ListParagraph"/>
        <w:spacing w:after="120" w:line="240" w:lineRule="auto"/>
        <w:ind w:left="425"/>
        <w:contextualSpacing w:val="0"/>
        <w:rPr>
          <w:b/>
          <w:bCs/>
          <w:noProof/>
          <w:color w:val="000000"/>
        </w:rPr>
      </w:pPr>
      <w:r w:rsidRPr="00410F43">
        <w:rPr>
          <w:b/>
          <w:bCs/>
          <w:noProof/>
        </w:rPr>
        <w:t>WordSpan OÜ kvalifitseerimise otsus</w:t>
      </w:r>
    </w:p>
    <w:p w14:paraId="3A0617E4" w14:textId="1D1A3648" w:rsidR="004A38B9" w:rsidRDefault="00410F43" w:rsidP="00923406">
      <w:pPr>
        <w:pStyle w:val="ListParagraph"/>
        <w:numPr>
          <w:ilvl w:val="1"/>
          <w:numId w:val="1"/>
        </w:numPr>
        <w:spacing w:after="120" w:line="240" w:lineRule="auto"/>
        <w:ind w:left="425" w:hanging="425"/>
        <w:contextualSpacing w:val="0"/>
      </w:pPr>
      <w:r>
        <w:t xml:space="preserve">Riigihanke osas </w:t>
      </w:r>
      <w:r w:rsidR="002E03CF">
        <w:t>1</w:t>
      </w:r>
      <w:r>
        <w:t xml:space="preserve"> oli hanketeate kohaselt sätestatud üks kvalifitseerimistingimus. Hanketeate kohaselt pidi pakkuja </w:t>
      </w:r>
      <w:r w:rsidRPr="00410F43">
        <w:t xml:space="preserve">viimase kolme riigihanke algamise ajaks lõppenud majandusaasta keskmine netokäive olema vähemalt 50 000 eurot. Pakkuja </w:t>
      </w:r>
      <w:r>
        <w:t>pidi hankepassis esitama</w:t>
      </w:r>
      <w:r w:rsidRPr="00410F43">
        <w:t xml:space="preserve"> viimase kolme riigihanke algamise ajaks lõppenud majandusaasta netokäibe suurused. </w:t>
      </w:r>
      <w:r>
        <w:t>Hanketeates ei olnud täpsustatud, et hankija nõuaks valdkondlikku netokäivet. Tingimuse sõnastuse järgi oli üheselt mõistetav, et hankija seatud tingimus hõlmas kogu majandustegevuse netokäivet.</w:t>
      </w:r>
    </w:p>
    <w:p w14:paraId="44C6BA22" w14:textId="0D284CF5" w:rsidR="00410F43" w:rsidRDefault="00923406" w:rsidP="00923406">
      <w:pPr>
        <w:pStyle w:val="ListParagraph"/>
        <w:numPr>
          <w:ilvl w:val="1"/>
          <w:numId w:val="1"/>
        </w:numPr>
        <w:spacing w:after="120" w:line="240" w:lineRule="auto"/>
        <w:ind w:left="425" w:hanging="425"/>
        <w:contextualSpacing w:val="0"/>
      </w:pPr>
      <w:r>
        <w:t xml:space="preserve">Hankija kontrollis pakkuja vastavust kvalifitseerimistingimusele pakkuja poolt esitatud hankepassi ning riigihangete registri vahendusel </w:t>
      </w:r>
      <w:r w:rsidR="00BA1042">
        <w:t>äriregistri</w:t>
      </w:r>
      <w:r>
        <w:t xml:space="preserve"> teabepäringu kaudu ning</w:t>
      </w:r>
      <w:r w:rsidR="003A3F2B">
        <w:t xml:space="preserve"> äriregistri andmetel on</w:t>
      </w:r>
      <w:r w:rsidR="00464A2C">
        <w:t xml:space="preserve"> tõendatud,</w:t>
      </w:r>
      <w:r>
        <w:t xml:space="preserve"> et pakkuja kvalifikatsioon vastab riigihankes seatud kvalifitseerimistingimusele.</w:t>
      </w:r>
    </w:p>
    <w:p w14:paraId="6EB215BA" w14:textId="35CC7F27" w:rsidR="00464A2C" w:rsidRDefault="00464A2C" w:rsidP="00464A2C">
      <w:pPr>
        <w:pStyle w:val="ListParagraph"/>
        <w:spacing w:after="120" w:line="240" w:lineRule="auto"/>
        <w:ind w:left="425"/>
        <w:contextualSpacing w:val="0"/>
      </w:pPr>
      <w:r w:rsidRPr="00410F43">
        <w:rPr>
          <w:b/>
          <w:bCs/>
          <w:noProof/>
        </w:rPr>
        <w:t>WordSpan OÜ</w:t>
      </w:r>
      <w:r>
        <w:rPr>
          <w:b/>
          <w:bCs/>
          <w:noProof/>
        </w:rPr>
        <w:t xml:space="preserve"> kõrvaldamise alus</w:t>
      </w:r>
    </w:p>
    <w:p w14:paraId="12510D86" w14:textId="6DA3A840" w:rsidR="00464A2C" w:rsidRDefault="00464A2C" w:rsidP="00923406">
      <w:pPr>
        <w:pStyle w:val="ListParagraph"/>
        <w:numPr>
          <w:ilvl w:val="1"/>
          <w:numId w:val="1"/>
        </w:numPr>
        <w:spacing w:after="120" w:line="240" w:lineRule="auto"/>
        <w:ind w:left="425" w:hanging="425"/>
        <w:contextualSpacing w:val="0"/>
      </w:pPr>
      <w:r>
        <w:t>Vaidlustaja hinnangul esineb RHS § 95 lg 4 p 10 kohane pakkuja hankemenetlusest kõrvaldamise alus. RHS § 95 lg 4 p 10 kohaselt võib hankija</w:t>
      </w:r>
      <w:r w:rsidRPr="00464A2C">
        <w:t xml:space="preserve"> </w:t>
      </w:r>
      <w:r>
        <w:t>k</w:t>
      </w:r>
      <w:r w:rsidRPr="00464A2C">
        <w:t>õrvaldada hankemenetlusest pakkuja</w:t>
      </w:r>
      <w:r>
        <w:t>, k</w:t>
      </w:r>
      <w:r w:rsidRPr="00464A2C">
        <w:t>es on tegutsenud eesmärgiga mõjutada hankijat või esitanud hooletusest eksitavat teavet, mis on võinud mõjutada hankija otsuseid riigihankes, või on tegutsenud eesmärgiga saada konfidentsiaalset teavet, mis on võinud anda talle põhjendamatu eelise teiste riigihankes osalejate ees</w:t>
      </w:r>
      <w:r>
        <w:t>.</w:t>
      </w:r>
    </w:p>
    <w:p w14:paraId="67A0000B" w14:textId="77777777" w:rsidR="00BA1042" w:rsidRDefault="00464A2C" w:rsidP="004A38B9">
      <w:pPr>
        <w:pStyle w:val="ListParagraph"/>
        <w:numPr>
          <w:ilvl w:val="1"/>
          <w:numId w:val="1"/>
        </w:numPr>
        <w:spacing w:after="120" w:line="240" w:lineRule="auto"/>
        <w:ind w:left="425" w:hanging="425"/>
        <w:contextualSpacing w:val="0"/>
      </w:pPr>
      <w:r>
        <w:t xml:space="preserve">Vaidlustuse kohaselt on </w:t>
      </w:r>
      <w:proofErr w:type="spellStart"/>
      <w:r>
        <w:t>WordSpan</w:t>
      </w:r>
      <w:proofErr w:type="spellEnd"/>
      <w:r>
        <w:t xml:space="preserve"> OÜ </w:t>
      </w:r>
      <w:r w:rsidRPr="00464A2C">
        <w:t>teadlikult esitanud hankes eksitavat teavet ja mõjutanud sellega hankija otsuseid riigihankes</w:t>
      </w:r>
      <w:r>
        <w:t xml:space="preserve"> seeläbi, et on m</w:t>
      </w:r>
      <w:r w:rsidRPr="00464A2C">
        <w:t>uu hulgas vahetult enne pakkumuste esitamise tähtaega esitatud registrile ettevõtte majandusaasta aruande</w:t>
      </w:r>
      <w:r>
        <w:t xml:space="preserve"> ning</w:t>
      </w:r>
      <w:r w:rsidRPr="00464A2C">
        <w:t xml:space="preserve"> registreeritud </w:t>
      </w:r>
      <w:r>
        <w:t xml:space="preserve">ennast </w:t>
      </w:r>
      <w:r w:rsidRPr="00464A2C">
        <w:t>käibemaksukohuslaseks 21.01.2025, s.o pärast hanke väljakuulutamist.</w:t>
      </w:r>
      <w:r>
        <w:t xml:space="preserve"> Hankijale jääb selgusetuks, mis sellises tegevuses võiks viidata võimalikule kõrvaldamise alusele. </w:t>
      </w:r>
    </w:p>
    <w:p w14:paraId="55C8054C" w14:textId="3884CA2B" w:rsidR="004A38B9" w:rsidRDefault="00BA1042" w:rsidP="004A38B9">
      <w:pPr>
        <w:pStyle w:val="ListParagraph"/>
        <w:numPr>
          <w:ilvl w:val="1"/>
          <w:numId w:val="1"/>
        </w:numPr>
        <w:spacing w:after="120" w:line="240" w:lineRule="auto"/>
        <w:ind w:left="425" w:hanging="425"/>
        <w:contextualSpacing w:val="0"/>
      </w:pPr>
      <w:r>
        <w:t>Märgime, et m</w:t>
      </w:r>
      <w:r w:rsidR="00464A2C">
        <w:t xml:space="preserve">ajandusaasta aruande esitamine peale majandusaasta lõppemist on ettevõtjatele seadusest tulenev kohustus. </w:t>
      </w:r>
      <w:r>
        <w:t>Raamatupidamise seaduse § 14 lg 1 kohaselt on r</w:t>
      </w:r>
      <w:r w:rsidRPr="00BA1042">
        <w:t>aamatupidamiskohustuslane kohustatud lõppenud majandusaasta kohta koostama majandusaasta aruande, mis koosneb raamatupidamise aastaaruandest ja tegevusaruandest.</w:t>
      </w:r>
      <w:r>
        <w:t xml:space="preserve"> Ka maksukohustuslaseks registreerimine on seadusjärgne kohustus. Nimelt käibemaksuseaduse § 19 lg 1 sätestab, et k</w:t>
      </w:r>
      <w:r w:rsidRPr="00BA1042">
        <w:t xml:space="preserve">ui isiku </w:t>
      </w:r>
      <w:r>
        <w:t>sama</w:t>
      </w:r>
      <w:r w:rsidRPr="00BA1042">
        <w:t xml:space="preserve"> seaduse § 191 lõikes 3 sätestatud </w:t>
      </w:r>
      <w:r w:rsidRPr="00BA1042">
        <w:lastRenderedPageBreak/>
        <w:t>kalendriaasta käive, mille tekkimise koht on Eesti, ületab kalendriaasta algusest alates 40 000 eurot, tekib tal nimetatud suuruses käibe tekkimise päevast kohustus end maksukohustuslasena registreerida.</w:t>
      </w:r>
      <w:r>
        <w:t xml:space="preserve"> </w:t>
      </w:r>
    </w:p>
    <w:p w14:paraId="6C068C4A" w14:textId="46A12C9B" w:rsidR="00BA1042" w:rsidRDefault="00BA1042" w:rsidP="004A38B9">
      <w:pPr>
        <w:pStyle w:val="ListParagraph"/>
        <w:numPr>
          <w:ilvl w:val="1"/>
          <w:numId w:val="1"/>
        </w:numPr>
        <w:spacing w:after="120" w:line="240" w:lineRule="auto"/>
        <w:ind w:left="425" w:hanging="425"/>
        <w:contextualSpacing w:val="0"/>
      </w:pPr>
      <w:r>
        <w:t>Hankijale jääb arusaamatuks, kuidas majandusaasta aruande esitamine ja ettevõtte käibemaksukohustuslaseks registreerimine mõjutab kvalifitseerimistingimuse täitmist.</w:t>
      </w:r>
    </w:p>
    <w:p w14:paraId="4B4DBB1D" w14:textId="4657F165" w:rsidR="003A3F2B" w:rsidRDefault="003A3F2B" w:rsidP="004A38B9">
      <w:pPr>
        <w:pStyle w:val="ListParagraph"/>
        <w:numPr>
          <w:ilvl w:val="1"/>
          <w:numId w:val="1"/>
        </w:numPr>
        <w:spacing w:after="120" w:line="240" w:lineRule="auto"/>
        <w:ind w:left="425" w:hanging="425"/>
        <w:contextualSpacing w:val="0"/>
      </w:pPr>
      <w:r>
        <w:t>Vaidlustaja on oma esialgses puudustega vaidlustuses välja toonud ka, et hankija ei ole hinnanud kolmanda isiku tehnilist ja kutsealast pädevust. Hankija ei ole kvalifitseerimistingimusena sätestanud pakkujatele tehnilise ja kutsealase pädevuse nõude</w:t>
      </w:r>
      <w:r w:rsidR="005028BB">
        <w:t>i</w:t>
      </w:r>
      <w:r>
        <w:t xml:space="preserve">d, seega puudub igasugune võimalus käesoleva hanke raames neid kontrollida. </w:t>
      </w:r>
    </w:p>
    <w:p w14:paraId="7FA2160A" w14:textId="77777777" w:rsidR="00464A2C" w:rsidRDefault="00464A2C" w:rsidP="00464A2C">
      <w:pPr>
        <w:spacing w:after="120" w:line="240" w:lineRule="auto"/>
      </w:pPr>
    </w:p>
    <w:p w14:paraId="5787DBCC" w14:textId="77777777" w:rsidR="00464A2C" w:rsidRPr="00464A2C" w:rsidRDefault="00464A2C" w:rsidP="00464A2C">
      <w:pPr>
        <w:spacing w:after="120" w:line="240" w:lineRule="auto"/>
      </w:pPr>
    </w:p>
    <w:p w14:paraId="758026B9" w14:textId="77777777" w:rsidR="004A38B9" w:rsidRPr="00BA0782" w:rsidRDefault="004A38B9" w:rsidP="004A38B9">
      <w:pPr>
        <w:pStyle w:val="Snum"/>
        <w:rPr>
          <w:rFonts w:cs="Times New Roman"/>
          <w:b/>
          <w:sz w:val="24"/>
          <w:szCs w:val="24"/>
        </w:rPr>
      </w:pPr>
      <w:r w:rsidRPr="00BA0782">
        <w:rPr>
          <w:rFonts w:cs="Times New Roman"/>
          <w:sz w:val="24"/>
          <w:szCs w:val="24"/>
        </w:rPr>
        <w:t>Lugupidamisega</w:t>
      </w:r>
    </w:p>
    <w:p w14:paraId="505A798C" w14:textId="77777777" w:rsidR="004A38B9" w:rsidRPr="00BA0782" w:rsidRDefault="004A38B9" w:rsidP="004A38B9">
      <w:pPr>
        <w:pStyle w:val="Snum"/>
        <w:rPr>
          <w:rFonts w:cs="Times New Roman"/>
          <w:sz w:val="24"/>
          <w:szCs w:val="24"/>
        </w:rPr>
      </w:pPr>
    </w:p>
    <w:p w14:paraId="39F5D0E4" w14:textId="77777777" w:rsidR="004A38B9" w:rsidRPr="00BA0782" w:rsidRDefault="004A38B9" w:rsidP="004A38B9">
      <w:pPr>
        <w:pStyle w:val="Snum"/>
        <w:rPr>
          <w:rFonts w:cs="Times New Roman"/>
          <w:b/>
          <w:sz w:val="24"/>
          <w:szCs w:val="24"/>
        </w:rPr>
      </w:pPr>
      <w:r w:rsidRPr="00BA0782">
        <w:rPr>
          <w:rFonts w:cs="Times New Roman"/>
          <w:sz w:val="24"/>
          <w:szCs w:val="24"/>
        </w:rPr>
        <w:t>(allkirjastatud digitaalselt)</w:t>
      </w:r>
    </w:p>
    <w:p w14:paraId="265B9D49" w14:textId="77777777" w:rsidR="004A38B9" w:rsidRPr="00BA0782" w:rsidRDefault="004A38B9" w:rsidP="004A38B9">
      <w:pPr>
        <w:pStyle w:val="Snum"/>
        <w:rPr>
          <w:rFonts w:cs="Times New Roman"/>
          <w:sz w:val="24"/>
          <w:szCs w:val="24"/>
        </w:rPr>
      </w:pPr>
    </w:p>
    <w:p w14:paraId="23ADC6EC" w14:textId="77777777" w:rsidR="004A38B9" w:rsidRPr="00BA0782" w:rsidRDefault="004A38B9" w:rsidP="004A38B9">
      <w:pPr>
        <w:pStyle w:val="Snum"/>
        <w:rPr>
          <w:rFonts w:cs="Times New Roman"/>
          <w:sz w:val="24"/>
          <w:szCs w:val="24"/>
        </w:rPr>
      </w:pPr>
      <w:r w:rsidRPr="00BA0782">
        <w:rPr>
          <w:rFonts w:cs="Times New Roman"/>
          <w:sz w:val="24"/>
          <w:szCs w:val="24"/>
        </w:rPr>
        <w:t>Ka</w:t>
      </w:r>
      <w:r>
        <w:rPr>
          <w:rFonts w:cs="Times New Roman"/>
          <w:sz w:val="24"/>
          <w:szCs w:val="24"/>
        </w:rPr>
        <w:t>ti Eller</w:t>
      </w:r>
    </w:p>
    <w:p w14:paraId="5CB5178F" w14:textId="77777777" w:rsidR="004A38B9" w:rsidRPr="00BA0782" w:rsidRDefault="004A38B9" w:rsidP="004A38B9">
      <w:pPr>
        <w:pStyle w:val="Snum"/>
        <w:rPr>
          <w:rFonts w:cs="Times New Roman"/>
          <w:sz w:val="24"/>
          <w:szCs w:val="24"/>
        </w:rPr>
      </w:pPr>
      <w:r>
        <w:rPr>
          <w:rFonts w:cs="Times New Roman"/>
          <w:sz w:val="24"/>
          <w:szCs w:val="24"/>
        </w:rPr>
        <w:t>Riigihangete osakonna</w:t>
      </w:r>
      <w:r w:rsidRPr="00BA0782">
        <w:rPr>
          <w:rFonts w:cs="Times New Roman"/>
          <w:sz w:val="24"/>
          <w:szCs w:val="24"/>
        </w:rPr>
        <w:t xml:space="preserve"> juhataja</w:t>
      </w:r>
    </w:p>
    <w:p w14:paraId="4812B3ED" w14:textId="77777777" w:rsidR="00440872" w:rsidRDefault="00440872"/>
    <w:sectPr w:rsidR="00440872" w:rsidSect="004A38B9">
      <w:footerReference w:type="default" r:id="rId13"/>
      <w:headerReference w:type="first" r:id="rId14"/>
      <w:footerReference w:type="first" r:id="rId15"/>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9C89" w14:textId="77777777" w:rsidR="004A38B9" w:rsidRDefault="004A38B9" w:rsidP="004A38B9">
      <w:pPr>
        <w:spacing w:line="240" w:lineRule="auto"/>
      </w:pPr>
      <w:r>
        <w:separator/>
      </w:r>
    </w:p>
  </w:endnote>
  <w:endnote w:type="continuationSeparator" w:id="0">
    <w:p w14:paraId="0E0B4348" w14:textId="77777777" w:rsidR="004A38B9" w:rsidRDefault="004A38B9" w:rsidP="004A3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3ABD" w14:textId="77777777" w:rsidR="006D1B76" w:rsidRPr="00AD2EA7" w:rsidRDefault="006D1B76" w:rsidP="007056E1">
    <w:pPr>
      <w:pStyle w:val="Jalus1"/>
    </w:pPr>
    <w:r w:rsidRPr="00AD2EA7">
      <w:fldChar w:fldCharType="begin"/>
    </w:r>
    <w:r w:rsidRPr="00AD2EA7">
      <w:instrText xml:space="preserve"> PAGE </w:instrText>
    </w:r>
    <w:r w:rsidRPr="00AD2EA7">
      <w:fldChar w:fldCharType="separate"/>
    </w:r>
    <w:r>
      <w:rPr>
        <w:noProof/>
      </w:rPr>
      <w:t>5</w:t>
    </w:r>
    <w:r w:rsidRPr="00AD2EA7">
      <w:fldChar w:fldCharType="end"/>
    </w:r>
    <w:r w:rsidRPr="00AD2EA7">
      <w:t xml:space="preserve"> (</w:t>
    </w:r>
    <w:r>
      <w:rPr>
        <w:noProof/>
      </w:rPr>
      <w:fldChar w:fldCharType="begin"/>
    </w:r>
    <w:r>
      <w:rPr>
        <w:noProof/>
      </w:rPr>
      <w:instrText xml:space="preserve"> NUMPAGES </w:instrText>
    </w:r>
    <w:r>
      <w:rPr>
        <w:noProof/>
      </w:rPr>
      <w:fldChar w:fldCharType="separate"/>
    </w:r>
    <w:r>
      <w:rPr>
        <w:noProof/>
      </w:rPr>
      <w:t>5</w:t>
    </w:r>
    <w:r>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6B8" w14:textId="77777777" w:rsidR="006D1B76" w:rsidRPr="000A17B5" w:rsidRDefault="006D1B76"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5B714ED8" w14:textId="77777777" w:rsidR="006D1B76" w:rsidRDefault="006D1B76"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31A2" w14:textId="77777777" w:rsidR="004A38B9" w:rsidRDefault="004A38B9" w:rsidP="004A38B9">
      <w:pPr>
        <w:spacing w:line="240" w:lineRule="auto"/>
      </w:pPr>
      <w:r>
        <w:separator/>
      </w:r>
    </w:p>
  </w:footnote>
  <w:footnote w:type="continuationSeparator" w:id="0">
    <w:p w14:paraId="308969A0" w14:textId="77777777" w:rsidR="004A38B9" w:rsidRDefault="004A38B9" w:rsidP="004A38B9">
      <w:pPr>
        <w:spacing w:line="240" w:lineRule="auto"/>
      </w:pPr>
      <w:r>
        <w:continuationSeparator/>
      </w:r>
    </w:p>
  </w:footnote>
  <w:footnote w:id="1">
    <w:p w14:paraId="2A55C243" w14:textId="77777777" w:rsidR="004A38B9" w:rsidRPr="009979A3" w:rsidRDefault="004A38B9" w:rsidP="004A38B9">
      <w:pPr>
        <w:pStyle w:val="Default"/>
        <w:jc w:val="both"/>
        <w:rPr>
          <w:rFonts w:ascii="Times New Roman" w:hAnsi="Times New Roman" w:cs="Times New Roman"/>
          <w:sz w:val="20"/>
          <w:szCs w:val="20"/>
        </w:rPr>
      </w:pPr>
      <w:r w:rsidRPr="00AE4257">
        <w:rPr>
          <w:rStyle w:val="FootnoteReference"/>
          <w:rFonts w:ascii="Times New Roman" w:eastAsiaTheme="majorEastAsia" w:hAnsi="Times New Roman"/>
          <w:sz w:val="20"/>
          <w:szCs w:val="20"/>
        </w:rPr>
        <w:footnoteRef/>
      </w:r>
      <w:r w:rsidRPr="00AE4257">
        <w:rPr>
          <w:rFonts w:ascii="Times New Roman" w:hAnsi="Times New Roman" w:cs="Times New Roman"/>
          <w:sz w:val="20"/>
          <w:szCs w:val="20"/>
        </w:rPr>
        <w:t xml:space="preserve"> </w:t>
      </w:r>
      <w:r w:rsidRPr="00D36EE2">
        <w:rPr>
          <w:rFonts w:ascii="Times New Roman" w:hAnsi="Times New Roman" w:cs="Times New Roman"/>
          <w:bCs/>
          <w:sz w:val="20"/>
          <w:szCs w:val="20"/>
        </w:rPr>
        <w:t xml:space="preserve">Esindusõiguse aluseks on Riigi Tugiteenuste Keskuse peadirektori </w:t>
      </w:r>
      <w:r w:rsidRPr="0044520B">
        <w:rPr>
          <w:rFonts w:ascii="Times New Roman" w:hAnsi="Times New Roman" w:cs="Times New Roman"/>
          <w:bCs/>
          <w:sz w:val="20"/>
          <w:szCs w:val="20"/>
        </w:rPr>
        <w:t xml:space="preserve">30.03.2023 </w:t>
      </w:r>
      <w:r w:rsidRPr="00D36EE2">
        <w:rPr>
          <w:rFonts w:ascii="Times New Roman" w:hAnsi="Times New Roman" w:cs="Times New Roman"/>
          <w:bCs/>
          <w:sz w:val="20"/>
          <w:szCs w:val="20"/>
        </w:rPr>
        <w:t xml:space="preserve">käskkirjaga </w:t>
      </w:r>
      <w:r w:rsidRPr="0044520B">
        <w:rPr>
          <w:rFonts w:ascii="Times New Roman" w:hAnsi="Times New Roman" w:cs="Times New Roman"/>
          <w:bCs/>
          <w:sz w:val="20"/>
          <w:szCs w:val="20"/>
        </w:rPr>
        <w:t xml:space="preserve">nr 1-2/23/22  </w:t>
      </w:r>
      <w:r w:rsidRPr="009979A3">
        <w:rPr>
          <w:rFonts w:ascii="Times New Roman" w:hAnsi="Times New Roman" w:cs="Times New Roman"/>
          <w:bCs/>
          <w:sz w:val="20"/>
          <w:szCs w:val="20"/>
        </w:rPr>
        <w:t>kinnitatud Riigi Tugiteenuste Keskuse riigihangete korraldamise ja lepingute sõlmimise korra punkt 4.6.1 (lisa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CEB6" w14:textId="77777777" w:rsidR="006D1B76" w:rsidRDefault="006D1B76">
    <w:pPr>
      <w:pStyle w:val="Header"/>
    </w:pPr>
    <w:r w:rsidRPr="00BF1920">
      <w:rPr>
        <w:noProof/>
        <w:lang w:eastAsia="et-EE" w:bidi="ar-SA"/>
      </w:rPr>
      <w:drawing>
        <wp:anchor distT="0" distB="0" distL="114300" distR="114300" simplePos="0" relativeHeight="251659264" behindDoc="0" locked="0" layoutInCell="1" allowOverlap="1" wp14:anchorId="55E3988D" wp14:editId="176038FC">
          <wp:simplePos x="0" y="0"/>
          <wp:positionH relativeFrom="page">
            <wp:posOffset>1151890</wp:posOffset>
          </wp:positionH>
          <wp:positionV relativeFrom="page">
            <wp:posOffset>568960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CCC4071"/>
    <w:multiLevelType w:val="multilevel"/>
    <w:tmpl w:val="CC128C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b w:val="0"/>
        <w:bCs w:val="0"/>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66026720">
    <w:abstractNumId w:val="1"/>
  </w:num>
  <w:num w:numId="2" w16cid:durableId="21570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B9"/>
    <w:rsid w:val="001652A7"/>
    <w:rsid w:val="002E03CF"/>
    <w:rsid w:val="00374928"/>
    <w:rsid w:val="003A3F2B"/>
    <w:rsid w:val="003A5802"/>
    <w:rsid w:val="00410F43"/>
    <w:rsid w:val="00440872"/>
    <w:rsid w:val="00464A2C"/>
    <w:rsid w:val="004A38B9"/>
    <w:rsid w:val="004E1898"/>
    <w:rsid w:val="004F2C51"/>
    <w:rsid w:val="005028BB"/>
    <w:rsid w:val="0055435B"/>
    <w:rsid w:val="00565831"/>
    <w:rsid w:val="00591036"/>
    <w:rsid w:val="006761FC"/>
    <w:rsid w:val="006D1B76"/>
    <w:rsid w:val="0075542B"/>
    <w:rsid w:val="00780A09"/>
    <w:rsid w:val="00852744"/>
    <w:rsid w:val="008F5E69"/>
    <w:rsid w:val="00923406"/>
    <w:rsid w:val="00B3059C"/>
    <w:rsid w:val="00BA1042"/>
    <w:rsid w:val="00BC4773"/>
    <w:rsid w:val="00CC1DA7"/>
    <w:rsid w:val="00D444AC"/>
    <w:rsid w:val="00D80935"/>
    <w:rsid w:val="00F27E07"/>
    <w:rsid w:val="00F71B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E151"/>
  <w15:chartTrackingRefBased/>
  <w15:docId w15:val="{FC14E085-AA89-4080-96FA-28F591BE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B9"/>
    <w:pPr>
      <w:widowControl w:val="0"/>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styleId="Heading1">
    <w:name w:val="heading 1"/>
    <w:basedOn w:val="Normal"/>
    <w:next w:val="Normal"/>
    <w:link w:val="Heading1Char"/>
    <w:uiPriority w:val="9"/>
    <w:qFormat/>
    <w:rsid w:val="004A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8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8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8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8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8B9"/>
    <w:rPr>
      <w:rFonts w:eastAsiaTheme="majorEastAsia" w:cstheme="majorBidi"/>
      <w:color w:val="272727" w:themeColor="text1" w:themeTint="D8"/>
    </w:rPr>
  </w:style>
  <w:style w:type="paragraph" w:styleId="Title">
    <w:name w:val="Title"/>
    <w:basedOn w:val="Normal"/>
    <w:next w:val="Normal"/>
    <w:link w:val="TitleChar"/>
    <w:uiPriority w:val="10"/>
    <w:qFormat/>
    <w:rsid w:val="004A3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8B9"/>
    <w:pPr>
      <w:spacing w:before="160"/>
      <w:jc w:val="center"/>
    </w:pPr>
    <w:rPr>
      <w:i/>
      <w:iCs/>
      <w:color w:val="404040" w:themeColor="text1" w:themeTint="BF"/>
    </w:rPr>
  </w:style>
  <w:style w:type="character" w:customStyle="1" w:styleId="QuoteChar">
    <w:name w:val="Quote Char"/>
    <w:basedOn w:val="DefaultParagraphFont"/>
    <w:link w:val="Quote"/>
    <w:uiPriority w:val="29"/>
    <w:rsid w:val="004A38B9"/>
    <w:rPr>
      <w:i/>
      <w:iCs/>
      <w:color w:val="404040" w:themeColor="text1" w:themeTint="BF"/>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List 1 level"/>
    <w:basedOn w:val="Normal"/>
    <w:link w:val="ListParagraphChar"/>
    <w:uiPriority w:val="34"/>
    <w:qFormat/>
    <w:rsid w:val="004A38B9"/>
    <w:pPr>
      <w:ind w:left="720"/>
      <w:contextualSpacing/>
    </w:pPr>
  </w:style>
  <w:style w:type="character" w:styleId="IntenseEmphasis">
    <w:name w:val="Intense Emphasis"/>
    <w:basedOn w:val="DefaultParagraphFont"/>
    <w:uiPriority w:val="21"/>
    <w:qFormat/>
    <w:rsid w:val="004A38B9"/>
    <w:rPr>
      <w:i/>
      <w:iCs/>
      <w:color w:val="0F4761" w:themeColor="accent1" w:themeShade="BF"/>
    </w:rPr>
  </w:style>
  <w:style w:type="paragraph" w:styleId="IntenseQuote">
    <w:name w:val="Intense Quote"/>
    <w:basedOn w:val="Normal"/>
    <w:next w:val="Normal"/>
    <w:link w:val="IntenseQuoteChar"/>
    <w:uiPriority w:val="30"/>
    <w:qFormat/>
    <w:rsid w:val="004A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8B9"/>
    <w:rPr>
      <w:i/>
      <w:iCs/>
      <w:color w:val="0F4761" w:themeColor="accent1" w:themeShade="BF"/>
    </w:rPr>
  </w:style>
  <w:style w:type="character" w:styleId="IntenseReference">
    <w:name w:val="Intense Reference"/>
    <w:basedOn w:val="DefaultParagraphFont"/>
    <w:uiPriority w:val="32"/>
    <w:qFormat/>
    <w:rsid w:val="004A38B9"/>
    <w:rPr>
      <w:b/>
      <w:bCs/>
      <w:smallCaps/>
      <w:color w:val="0F4761" w:themeColor="accent1" w:themeShade="BF"/>
      <w:spacing w:val="5"/>
    </w:rPr>
  </w:style>
  <w:style w:type="character" w:styleId="Hyperlink">
    <w:name w:val="Hyperlink"/>
    <w:basedOn w:val="DefaultParagraphFont"/>
    <w:uiPriority w:val="99"/>
    <w:rsid w:val="004A38B9"/>
    <w:rPr>
      <w:rFonts w:cs="Times New Roman"/>
      <w:color w:val="000080"/>
      <w:u w:val="single"/>
    </w:rPr>
  </w:style>
  <w:style w:type="paragraph" w:customStyle="1" w:styleId="Jalus1">
    <w:name w:val="Jalus1"/>
    <w:autoRedefine/>
    <w:qFormat/>
    <w:rsid w:val="004A38B9"/>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customStyle="1" w:styleId="TableContents">
    <w:name w:val="Table Contents"/>
    <w:basedOn w:val="Normal"/>
    <w:rsid w:val="004A38B9"/>
    <w:pPr>
      <w:suppressLineNumbers/>
    </w:pPr>
  </w:style>
  <w:style w:type="paragraph" w:customStyle="1" w:styleId="Adressaat">
    <w:name w:val="Adressaat"/>
    <w:autoRedefine/>
    <w:qFormat/>
    <w:rsid w:val="004A38B9"/>
    <w:pPr>
      <w:spacing w:after="0" w:line="240" w:lineRule="auto"/>
    </w:pPr>
    <w:rPr>
      <w:rFonts w:ascii="Times New Roman" w:eastAsia="SimSun" w:hAnsi="Times New Roman" w:cs="Times New Roman"/>
      <w:kern w:val="24"/>
      <w:sz w:val="24"/>
      <w:szCs w:val="24"/>
      <w:lang w:eastAsia="zh-CN" w:bidi="hi-IN"/>
      <w14:ligatures w14:val="none"/>
    </w:rPr>
  </w:style>
  <w:style w:type="paragraph" w:customStyle="1" w:styleId="Snum">
    <w:name w:val="Sõnum"/>
    <w:autoRedefine/>
    <w:qFormat/>
    <w:rsid w:val="004A38B9"/>
    <w:pPr>
      <w:spacing w:after="0" w:line="240" w:lineRule="auto"/>
      <w:jc w:val="both"/>
    </w:pPr>
    <w:rPr>
      <w:rFonts w:ascii="Times New Roman" w:hAnsi="Times New Roman" w:cs="Mangal"/>
      <w:bCs/>
      <w:color w:val="000000"/>
      <w:kern w:val="0"/>
      <w:sz w:val="23"/>
      <w:szCs w:val="23"/>
      <w14:ligatures w14:val="none"/>
    </w:rPr>
  </w:style>
  <w:style w:type="paragraph" w:customStyle="1" w:styleId="Vahedeta1">
    <w:name w:val="Vahedeta1"/>
    <w:link w:val="NoSpacingChar"/>
    <w:uiPriority w:val="99"/>
    <w:qFormat/>
    <w:rsid w:val="004A38B9"/>
    <w:pPr>
      <w:spacing w:after="0" w:line="240" w:lineRule="auto"/>
    </w:pPr>
    <w:rPr>
      <w:rFonts w:ascii="Calibri" w:eastAsia="Times New Roman" w:hAnsi="Calibri" w:cs="Times New Roman"/>
      <w:kern w:val="0"/>
      <w:lang w:val="en-US"/>
      <w14:ligatures w14:val="none"/>
    </w:rPr>
  </w:style>
  <w:style w:type="character" w:customStyle="1" w:styleId="NoSpacingChar">
    <w:name w:val="No Spacing Char"/>
    <w:link w:val="Vahedeta1"/>
    <w:uiPriority w:val="99"/>
    <w:locked/>
    <w:rsid w:val="004A38B9"/>
    <w:rPr>
      <w:rFonts w:ascii="Calibri" w:eastAsia="Times New Roman" w:hAnsi="Calibri" w:cs="Times New Roman"/>
      <w:kern w:val="0"/>
      <w:lang w:val="en-US"/>
      <w14:ligatures w14:val="none"/>
    </w:rPr>
  </w:style>
  <w:style w:type="character" w:styleId="FootnoteReference">
    <w:name w:val="footnote reference"/>
    <w:basedOn w:val="DefaultParagraphFont"/>
    <w:uiPriority w:val="99"/>
    <w:unhideWhenUsed/>
    <w:rsid w:val="004A38B9"/>
    <w:rPr>
      <w:rFonts w:cs="Times New Roman"/>
      <w:vertAlign w:val="superscript"/>
    </w:rPr>
  </w:style>
  <w:style w:type="paragraph" w:customStyle="1" w:styleId="Default">
    <w:name w:val="Default"/>
    <w:rsid w:val="004A38B9"/>
    <w:pPr>
      <w:autoSpaceDE w:val="0"/>
      <w:autoSpaceDN w:val="0"/>
      <w:adjustRightInd w:val="0"/>
      <w:spacing w:after="0" w:line="240" w:lineRule="auto"/>
    </w:pPr>
    <w:rPr>
      <w:rFonts w:ascii="Verdana" w:eastAsia="Times New Roman" w:hAnsi="Verdana" w:cs="Verdana"/>
      <w:color w:val="000000"/>
      <w:kern w:val="0"/>
      <w:sz w:val="24"/>
      <w:szCs w:val="24"/>
      <w:lang w:eastAsia="et-EE"/>
      <w14:ligatures w14:val="none"/>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4A38B9"/>
  </w:style>
  <w:style w:type="paragraph" w:styleId="Header">
    <w:name w:val="header"/>
    <w:basedOn w:val="Normal"/>
    <w:link w:val="HeaderChar"/>
    <w:uiPriority w:val="99"/>
    <w:unhideWhenUsed/>
    <w:rsid w:val="004A38B9"/>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4A38B9"/>
    <w:rPr>
      <w:rFonts w:ascii="Times New Roman" w:eastAsia="SimSun" w:hAnsi="Times New Roman" w:cs="Mangal"/>
      <w:kern w:val="1"/>
      <w:sz w:val="24"/>
      <w:szCs w:val="21"/>
      <w:lang w:eastAsia="zh-CN" w:bidi="hi-IN"/>
      <w14:ligatures w14:val="none"/>
    </w:rPr>
  </w:style>
  <w:style w:type="character" w:styleId="UnresolvedMention">
    <w:name w:val="Unresolved Mention"/>
    <w:basedOn w:val="DefaultParagraphFont"/>
    <w:uiPriority w:val="99"/>
    <w:semiHidden/>
    <w:unhideWhenUsed/>
    <w:rsid w:val="004A38B9"/>
    <w:rPr>
      <w:color w:val="605E5C"/>
      <w:shd w:val="clear" w:color="auto" w:fill="E1DFDD"/>
    </w:rPr>
  </w:style>
  <w:style w:type="paragraph" w:styleId="Revision">
    <w:name w:val="Revision"/>
    <w:hidden/>
    <w:uiPriority w:val="99"/>
    <w:semiHidden/>
    <w:rsid w:val="00F27E07"/>
    <w:pPr>
      <w:spacing w:after="0" w:line="240" w:lineRule="auto"/>
    </w:pPr>
    <w:rPr>
      <w:rFonts w:ascii="Times New Roman" w:eastAsia="SimSun" w:hAnsi="Times New Roman" w:cs="Mangal"/>
      <w:kern w:val="1"/>
      <w:sz w:val="24"/>
      <w:szCs w:val="21"/>
      <w:lang w:eastAsia="zh-CN" w:bidi="hi-IN"/>
      <w14:ligatures w14:val="none"/>
    </w:rPr>
  </w:style>
  <w:style w:type="character" w:styleId="CommentReference">
    <w:name w:val="annotation reference"/>
    <w:basedOn w:val="DefaultParagraphFont"/>
    <w:uiPriority w:val="99"/>
    <w:semiHidden/>
    <w:unhideWhenUsed/>
    <w:rsid w:val="006761FC"/>
    <w:rPr>
      <w:sz w:val="16"/>
      <w:szCs w:val="16"/>
    </w:rPr>
  </w:style>
  <w:style w:type="paragraph" w:styleId="CommentText">
    <w:name w:val="annotation text"/>
    <w:basedOn w:val="Normal"/>
    <w:link w:val="CommentTextChar"/>
    <w:uiPriority w:val="99"/>
    <w:unhideWhenUsed/>
    <w:rsid w:val="006761FC"/>
    <w:pPr>
      <w:spacing w:line="240" w:lineRule="auto"/>
    </w:pPr>
    <w:rPr>
      <w:rFonts w:cs="Mangal"/>
      <w:sz w:val="20"/>
      <w:szCs w:val="18"/>
    </w:rPr>
  </w:style>
  <w:style w:type="character" w:customStyle="1" w:styleId="CommentTextChar">
    <w:name w:val="Comment Text Char"/>
    <w:basedOn w:val="DefaultParagraphFont"/>
    <w:link w:val="CommentText"/>
    <w:uiPriority w:val="99"/>
    <w:rsid w:val="006761FC"/>
    <w:rPr>
      <w:rFonts w:ascii="Times New Roman" w:eastAsia="SimSun" w:hAnsi="Times New Roman" w:cs="Mangal"/>
      <w:kern w:val="1"/>
      <w:sz w:val="20"/>
      <w:szCs w:val="18"/>
      <w:lang w:eastAsia="zh-CN" w:bidi="hi-IN"/>
      <w14:ligatures w14:val="none"/>
    </w:rPr>
  </w:style>
  <w:style w:type="paragraph" w:styleId="CommentSubject">
    <w:name w:val="annotation subject"/>
    <w:basedOn w:val="CommentText"/>
    <w:next w:val="CommentText"/>
    <w:link w:val="CommentSubjectChar"/>
    <w:uiPriority w:val="99"/>
    <w:semiHidden/>
    <w:unhideWhenUsed/>
    <w:rsid w:val="006761FC"/>
    <w:rPr>
      <w:b/>
      <w:bCs/>
    </w:rPr>
  </w:style>
  <w:style w:type="character" w:customStyle="1" w:styleId="CommentSubjectChar">
    <w:name w:val="Comment Subject Char"/>
    <w:basedOn w:val="CommentTextChar"/>
    <w:link w:val="CommentSubject"/>
    <w:uiPriority w:val="99"/>
    <w:semiHidden/>
    <w:rsid w:val="006761FC"/>
    <w:rPr>
      <w:rFonts w:ascii="Times New Roman" w:eastAsia="SimSun" w:hAnsi="Times New Roman" w:cs="Mangal"/>
      <w:b/>
      <w:bCs/>
      <w:kern w:val="1"/>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k.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ko@fin.ee" TargetMode="External"/><Relationship Id="rId12" Type="http://schemas.openxmlformats.org/officeDocument/2006/relationships/hyperlink" Target="mailto:eurocompany100@hush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lex@interlex.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ele@interlex.ee" TargetMode="External"/><Relationship Id="rId4" Type="http://schemas.openxmlformats.org/officeDocument/2006/relationships/webSettings" Target="webSettings.xml"/><Relationship Id="rId9" Type="http://schemas.openxmlformats.org/officeDocument/2006/relationships/hyperlink" Target="mailto:kati.eller@rtk.e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791</Words>
  <Characters>4592</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Eller</dc:creator>
  <cp:keywords/>
  <dc:description/>
  <cp:lastModifiedBy>Kati Eller</cp:lastModifiedBy>
  <cp:revision>10</cp:revision>
  <dcterms:created xsi:type="dcterms:W3CDTF">2025-03-21T17:29:00Z</dcterms:created>
  <dcterms:modified xsi:type="dcterms:W3CDTF">2025-03-25T14:23:00Z</dcterms:modified>
</cp:coreProperties>
</file>